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05A42" w:rsidRPr="00A05A42" w:rsidRDefault="00A05A42" w:rsidP="00271405">
      <w:pPr>
        <w:spacing w:beforeLines="50" w:before="156" w:afterLines="50" w:after="156" w:line="360" w:lineRule="auto"/>
        <w:jc w:val="center"/>
        <w:rPr>
          <w:rFonts w:hAnsi="宋体"/>
          <w:szCs w:val="21"/>
        </w:rPr>
      </w:pPr>
      <w:bookmarkStart w:id="0" w:name="OLE_LINK1"/>
      <w:r>
        <w:rPr>
          <w:rFonts w:ascii="黑体" w:eastAsia="黑体" w:hAnsi="黑体" w:hint="eastAsia"/>
          <w:b/>
          <w:sz w:val="36"/>
          <w:szCs w:val="36"/>
        </w:rPr>
        <w:t>申办者人类遗传资源申报承诺书</w:t>
      </w:r>
      <w:bookmarkEnd w:id="0"/>
    </w:p>
    <w:p w:rsidR="00A05A42" w:rsidRDefault="00A05A42" w:rsidP="00A05A42">
      <w:pPr>
        <w:spacing w:line="360" w:lineRule="auto"/>
        <w:jc w:val="left"/>
        <w:rPr>
          <w:rFonts w:hAnsi="宋体"/>
          <w:sz w:val="24"/>
        </w:rPr>
      </w:pPr>
      <w:r>
        <w:rPr>
          <w:rFonts w:hAnsi="宋体"/>
          <w:sz w:val="24"/>
        </w:rPr>
        <w:t>尊</w:t>
      </w:r>
      <w:r>
        <w:rPr>
          <w:rFonts w:hAnsi="宋体" w:hint="eastAsia"/>
          <w:sz w:val="24"/>
        </w:rPr>
        <w:t>敬</w:t>
      </w:r>
      <w:r>
        <w:rPr>
          <w:rFonts w:hAnsi="宋体"/>
          <w:sz w:val="24"/>
        </w:rPr>
        <w:t>的</w:t>
      </w:r>
      <w:r>
        <w:rPr>
          <w:rFonts w:hAnsi="宋体" w:hint="eastAsia"/>
          <w:sz w:val="24"/>
        </w:rPr>
        <w:t>上海市浦东新区公利医院</w:t>
      </w:r>
      <w:r>
        <w:rPr>
          <w:rFonts w:hAnsi="宋体"/>
          <w:sz w:val="24"/>
        </w:rPr>
        <w:t>临床试验机构：</w:t>
      </w:r>
    </w:p>
    <w:p w:rsidR="00A05A42" w:rsidRDefault="00A05A42" w:rsidP="00A05A42">
      <w:pPr>
        <w:spacing w:line="360" w:lineRule="auto"/>
        <w:ind w:firstLineChars="200" w:firstLine="480"/>
        <w:jc w:val="left"/>
        <w:rPr>
          <w:rFonts w:hAnsi="宋体"/>
          <w:sz w:val="24"/>
        </w:rPr>
      </w:pPr>
      <w:r>
        <w:rPr>
          <w:rFonts w:hAnsi="宋体" w:hint="eastAsia"/>
          <w:sz w:val="24"/>
        </w:rPr>
        <w:t>由我公司组织申办的“</w:t>
      </w:r>
      <w:bookmarkStart w:id="1" w:name="_Hlk200614533"/>
      <w:r w:rsidR="00051F81" w:rsidRPr="00271405">
        <w:rPr>
          <w:rFonts w:hAnsi="宋体" w:hint="eastAsia"/>
          <w:sz w:val="24"/>
          <w:u w:val="single"/>
        </w:rPr>
        <w:t xml:space="preserve">           </w:t>
      </w:r>
      <w:r w:rsidR="00051F81" w:rsidRPr="00BA7E5C">
        <w:rPr>
          <w:rFonts w:hAnsi="宋体" w:hint="eastAsia"/>
          <w:sz w:val="24"/>
          <w:u w:val="single"/>
        </w:rPr>
        <w:t xml:space="preserve">          </w:t>
      </w:r>
      <w:bookmarkEnd w:id="1"/>
      <w:r>
        <w:rPr>
          <w:rFonts w:hAnsi="宋体" w:hint="eastAsia"/>
          <w:sz w:val="24"/>
        </w:rPr>
        <w:t>”</w:t>
      </w:r>
      <w:r w:rsidR="00051F81">
        <w:rPr>
          <w:rFonts w:hAnsi="宋体" w:hint="eastAsia"/>
          <w:sz w:val="24"/>
        </w:rPr>
        <w:t>（</w:t>
      </w:r>
      <w:r>
        <w:rPr>
          <w:rFonts w:hAnsi="宋体" w:hint="eastAsia"/>
          <w:sz w:val="24"/>
        </w:rPr>
        <w:t>方案编号</w:t>
      </w:r>
      <w:r w:rsidR="00051F81" w:rsidRPr="00BA7E5C">
        <w:rPr>
          <w:rFonts w:hAnsi="宋体" w:hint="eastAsia"/>
          <w:sz w:val="24"/>
          <w:u w:val="single"/>
        </w:rPr>
        <w:t xml:space="preserve">          </w:t>
      </w:r>
      <w:r w:rsidR="00051F81">
        <w:rPr>
          <w:rFonts w:hAnsi="宋体" w:hint="eastAsia"/>
          <w:sz w:val="24"/>
        </w:rPr>
        <w:t>）</w:t>
      </w:r>
      <w:r>
        <w:rPr>
          <w:rFonts w:hAnsi="宋体" w:hint="eastAsia"/>
          <w:sz w:val="24"/>
        </w:rPr>
        <w:t>，拟在贵院</w:t>
      </w:r>
      <w:r w:rsidR="00051F81" w:rsidRPr="00BA7E5C">
        <w:rPr>
          <w:rFonts w:hAnsi="宋体" w:hint="eastAsia"/>
          <w:sz w:val="24"/>
          <w:u w:val="single"/>
        </w:rPr>
        <w:t xml:space="preserve">        </w:t>
      </w:r>
      <w:r w:rsidR="00051F81">
        <w:rPr>
          <w:rFonts w:hAnsi="宋体" w:hint="eastAsia"/>
          <w:sz w:val="24"/>
        </w:rPr>
        <w:t>科室</w:t>
      </w:r>
      <w:r>
        <w:rPr>
          <w:rFonts w:hAnsi="宋体" w:hint="eastAsia"/>
          <w:sz w:val="24"/>
        </w:rPr>
        <w:t>开展，主要研究者为</w:t>
      </w:r>
      <w:r w:rsidR="00051F81" w:rsidRPr="00BA7E5C">
        <w:rPr>
          <w:rFonts w:hAnsi="宋体" w:hint="eastAsia"/>
          <w:sz w:val="24"/>
          <w:u w:val="single"/>
        </w:rPr>
        <w:t xml:space="preserve">        </w:t>
      </w:r>
      <w:r>
        <w:rPr>
          <w:rFonts w:hAnsi="宋体" w:hint="eastAsia"/>
          <w:sz w:val="24"/>
        </w:rPr>
        <w:t>，贵院为该项目的组长单位。</w:t>
      </w:r>
    </w:p>
    <w:p w:rsidR="00A05A42" w:rsidRDefault="00A05A42" w:rsidP="008F795A">
      <w:pPr>
        <w:spacing w:line="360" w:lineRule="auto"/>
        <w:ind w:firstLineChars="200" w:firstLine="480"/>
        <w:jc w:val="left"/>
        <w:rPr>
          <w:rFonts w:hAnsi="宋体"/>
          <w:sz w:val="24"/>
        </w:rPr>
      </w:pPr>
      <w:r>
        <w:rPr>
          <w:rFonts w:hAnsi="宋体" w:hint="eastAsia"/>
          <w:sz w:val="24"/>
        </w:rPr>
        <w:t>按照方案要求，该试验涉及的</w:t>
      </w:r>
      <w:r>
        <w:rPr>
          <w:rFonts w:ascii="宋体" w:hAnsi="宋体" w:hint="eastAsia"/>
          <w:snapToGrid w:val="0"/>
          <w:color w:val="000000"/>
          <w:spacing w:val="-4"/>
          <w:kern w:val="0"/>
          <w:sz w:val="24"/>
        </w:rPr>
        <w:t>人类遗传资源活动为：</w:t>
      </w:r>
      <w:r w:rsidR="008F795A" w:rsidRPr="00BA7E5C">
        <w:rPr>
          <w:rFonts w:hAnsi="宋体" w:hint="eastAsia"/>
          <w:sz w:val="24"/>
          <w:u w:val="single"/>
        </w:rPr>
        <w:t xml:space="preserve">                  </w:t>
      </w:r>
      <w:r>
        <w:rPr>
          <w:rFonts w:hAnsi="宋体" w:hint="eastAsia"/>
          <w:sz w:val="24"/>
        </w:rPr>
        <w:t>。现根据</w:t>
      </w:r>
      <w:bookmarkStart w:id="2" w:name="OLE_LINK17"/>
      <w:r>
        <w:rPr>
          <w:rFonts w:hAnsi="宋体" w:hint="eastAsia"/>
          <w:sz w:val="24"/>
        </w:rPr>
        <w:t>《中华人民共和国人类遗传资源管理条例》</w:t>
      </w:r>
      <w:bookmarkEnd w:id="2"/>
      <w:r>
        <w:rPr>
          <w:rFonts w:hAnsi="宋体" w:hint="eastAsia"/>
          <w:sz w:val="24"/>
        </w:rPr>
        <w:t>《人类遗传资源管理条例实施细则》等要求</w:t>
      </w:r>
      <w:bookmarkStart w:id="3" w:name="OLE_LINK18"/>
      <w:r>
        <w:rPr>
          <w:rFonts w:hAnsi="宋体" w:hint="eastAsia"/>
          <w:sz w:val="24"/>
        </w:rPr>
        <w:t>进行中国人类遗传资源</w:t>
      </w:r>
      <w:bookmarkEnd w:id="3"/>
      <w:r w:rsidR="00481E0F" w:rsidRPr="00BA7E5C">
        <w:rPr>
          <w:rFonts w:hAnsi="宋体" w:hint="eastAsia"/>
          <w:sz w:val="24"/>
          <w:u w:val="single"/>
        </w:rPr>
        <w:t xml:space="preserve">          </w:t>
      </w:r>
      <w:r w:rsidR="00BA371B">
        <w:rPr>
          <w:rFonts w:hAnsi="宋体" w:hint="eastAsia"/>
          <w:sz w:val="24"/>
          <w:u w:val="single"/>
        </w:rPr>
        <w:t xml:space="preserve"> </w:t>
      </w:r>
      <w:r w:rsidR="00481E0F" w:rsidRPr="00BA7E5C">
        <w:rPr>
          <w:rFonts w:hAnsi="宋体" w:hint="eastAsia"/>
          <w:sz w:val="24"/>
          <w:u w:val="single"/>
        </w:rPr>
        <w:t xml:space="preserve">   </w:t>
      </w:r>
      <w:r>
        <w:rPr>
          <w:rFonts w:hAnsi="宋体" w:hint="eastAsia"/>
          <w:sz w:val="24"/>
        </w:rPr>
        <w:t>（采集行政许可</w:t>
      </w:r>
      <w:r>
        <w:rPr>
          <w:rFonts w:hAnsi="宋体" w:hint="eastAsia"/>
          <w:sz w:val="24"/>
        </w:rPr>
        <w:t>/</w:t>
      </w:r>
      <w:r>
        <w:rPr>
          <w:rFonts w:hAnsi="宋体" w:hint="eastAsia"/>
          <w:sz w:val="24"/>
        </w:rPr>
        <w:t>国际科学研究合作行政许可</w:t>
      </w:r>
      <w:r>
        <w:rPr>
          <w:rFonts w:hAnsi="宋体" w:hint="eastAsia"/>
          <w:sz w:val="24"/>
        </w:rPr>
        <w:t>/</w:t>
      </w:r>
      <w:r>
        <w:rPr>
          <w:rFonts w:hAnsi="宋体" w:hint="eastAsia"/>
          <w:sz w:val="24"/>
        </w:rPr>
        <w:t>材料出境行政许可</w:t>
      </w:r>
      <w:r>
        <w:rPr>
          <w:rFonts w:hAnsi="宋体" w:hint="eastAsia"/>
          <w:sz w:val="24"/>
        </w:rPr>
        <w:t>/</w:t>
      </w:r>
      <w:r>
        <w:rPr>
          <w:rFonts w:hAnsi="宋体" w:hint="eastAsia"/>
          <w:sz w:val="24"/>
        </w:rPr>
        <w:t>国际合作临床试验备案</w:t>
      </w:r>
      <w:r>
        <w:rPr>
          <w:rFonts w:hAnsi="宋体" w:hint="eastAsia"/>
          <w:sz w:val="24"/>
        </w:rPr>
        <w:t>/</w:t>
      </w:r>
      <w:r>
        <w:rPr>
          <w:rFonts w:hAnsi="宋体" w:hint="eastAsia"/>
          <w:sz w:val="24"/>
        </w:rPr>
        <w:t>信息对外提供或开放使用事先报告）的申报。</w:t>
      </w:r>
    </w:p>
    <w:p w:rsidR="008F1E7D" w:rsidRDefault="00A05A42" w:rsidP="002863FB">
      <w:pPr>
        <w:spacing w:line="360" w:lineRule="auto"/>
        <w:ind w:firstLineChars="200" w:firstLine="480"/>
        <w:jc w:val="left"/>
        <w:rPr>
          <w:rFonts w:hAnsi="宋体"/>
          <w:sz w:val="24"/>
        </w:rPr>
      </w:pPr>
      <w:r>
        <w:rPr>
          <w:rFonts w:hAnsi="宋体" w:hint="eastAsia"/>
          <w:sz w:val="24"/>
        </w:rPr>
        <w:t>我公司承诺</w:t>
      </w:r>
      <w:r w:rsidR="002863FB">
        <w:rPr>
          <w:rFonts w:hAnsi="宋体" w:hint="eastAsia"/>
          <w:sz w:val="24"/>
        </w:rPr>
        <w:t>：</w:t>
      </w:r>
    </w:p>
    <w:p w:rsidR="00055024" w:rsidRDefault="008F1E7D" w:rsidP="002863FB">
      <w:pPr>
        <w:spacing w:line="360" w:lineRule="auto"/>
        <w:ind w:firstLineChars="200" w:firstLine="480"/>
        <w:jc w:val="left"/>
        <w:rPr>
          <w:rFonts w:hAnsi="宋体"/>
          <w:sz w:val="24"/>
        </w:rPr>
      </w:pPr>
      <w:r>
        <w:rPr>
          <w:rFonts w:hAnsi="宋体" w:hint="eastAsia"/>
          <w:sz w:val="24"/>
        </w:rPr>
        <w:t>1</w:t>
      </w:r>
      <w:r>
        <w:rPr>
          <w:rFonts w:hAnsi="宋体" w:hint="eastAsia"/>
          <w:sz w:val="24"/>
        </w:rPr>
        <w:t>、</w:t>
      </w:r>
      <w:r w:rsidR="00055024" w:rsidRPr="00055024">
        <w:rPr>
          <w:rFonts w:hAnsi="宋体" w:hint="eastAsia"/>
          <w:sz w:val="24"/>
        </w:rPr>
        <w:t>严格遵守《中华人民共和国人类遗传资源管理条例》《中华人民共和国人类遗传资源管理条例实施细则》等国家及地方关于人类遗传资源管理的相关法律法规，全面履行</w:t>
      </w:r>
      <w:r w:rsidR="00055024">
        <w:rPr>
          <w:rFonts w:hAnsi="宋体" w:hint="eastAsia"/>
          <w:sz w:val="24"/>
        </w:rPr>
        <w:t>人类遗传资源材料及信息的采集、检验及销毁以及</w:t>
      </w:r>
      <w:r w:rsidR="00055024" w:rsidRPr="00055024">
        <w:rPr>
          <w:rFonts w:hAnsi="宋体" w:hint="eastAsia"/>
          <w:sz w:val="24"/>
        </w:rPr>
        <w:t>人类遗传资源申报、使用、保存、对外提供等环节的法定责任与义务，确保所有人类遗传资源相关活动均在合法合</w:t>
      </w:r>
      <w:proofErr w:type="gramStart"/>
      <w:r w:rsidR="00055024" w:rsidRPr="00055024">
        <w:rPr>
          <w:rFonts w:hAnsi="宋体" w:hint="eastAsia"/>
          <w:sz w:val="24"/>
        </w:rPr>
        <w:t>规</w:t>
      </w:r>
      <w:proofErr w:type="gramEnd"/>
      <w:r w:rsidR="00055024" w:rsidRPr="00055024">
        <w:rPr>
          <w:rFonts w:hAnsi="宋体" w:hint="eastAsia"/>
          <w:sz w:val="24"/>
        </w:rPr>
        <w:t>框架内开展。</w:t>
      </w:r>
    </w:p>
    <w:p w:rsidR="008F1E7D" w:rsidRDefault="00055024" w:rsidP="002863FB">
      <w:pPr>
        <w:spacing w:line="360" w:lineRule="auto"/>
        <w:ind w:firstLineChars="200" w:firstLine="480"/>
        <w:jc w:val="left"/>
        <w:rPr>
          <w:rFonts w:hAnsi="宋体"/>
          <w:sz w:val="24"/>
        </w:rPr>
      </w:pPr>
      <w:r>
        <w:rPr>
          <w:rFonts w:hAnsi="宋体"/>
          <w:sz w:val="24"/>
        </w:rPr>
        <w:t>2</w:t>
      </w:r>
      <w:r>
        <w:rPr>
          <w:rFonts w:hAnsi="宋体" w:hint="eastAsia"/>
          <w:sz w:val="24"/>
        </w:rPr>
        <w:t>、</w:t>
      </w:r>
      <w:r w:rsidR="008F1E7D" w:rsidRPr="008F1E7D">
        <w:rPr>
          <w:rFonts w:hAnsi="宋体" w:hint="eastAsia"/>
          <w:sz w:val="24"/>
        </w:rPr>
        <w:t>提交的人类遗传资源申报材料，包括但不限于项目研究方案、合作协议、伦理审查证明、人类遗传资源采集</w:t>
      </w:r>
      <w:r w:rsidR="008F1E7D" w:rsidRPr="008F1E7D">
        <w:rPr>
          <w:rFonts w:hAnsi="宋体" w:hint="eastAsia"/>
          <w:sz w:val="24"/>
        </w:rPr>
        <w:t>/</w:t>
      </w:r>
      <w:r w:rsidR="008F1E7D" w:rsidRPr="008F1E7D">
        <w:rPr>
          <w:rFonts w:hAnsi="宋体" w:hint="eastAsia"/>
          <w:sz w:val="24"/>
        </w:rPr>
        <w:t>保藏</w:t>
      </w:r>
      <w:r w:rsidR="008F1E7D" w:rsidRPr="008F1E7D">
        <w:rPr>
          <w:rFonts w:hAnsi="宋体" w:hint="eastAsia"/>
          <w:sz w:val="24"/>
        </w:rPr>
        <w:t>/</w:t>
      </w:r>
      <w:r w:rsidR="008F1E7D" w:rsidRPr="008F1E7D">
        <w:rPr>
          <w:rFonts w:hAnsi="宋体" w:hint="eastAsia"/>
          <w:sz w:val="24"/>
        </w:rPr>
        <w:t>利用</w:t>
      </w:r>
      <w:r w:rsidR="008F1E7D" w:rsidRPr="008F1E7D">
        <w:rPr>
          <w:rFonts w:hAnsi="宋体" w:hint="eastAsia"/>
          <w:sz w:val="24"/>
        </w:rPr>
        <w:t>/</w:t>
      </w:r>
      <w:r w:rsidR="008F1E7D" w:rsidRPr="008F1E7D">
        <w:rPr>
          <w:rFonts w:hAnsi="宋体" w:hint="eastAsia"/>
          <w:sz w:val="24"/>
        </w:rPr>
        <w:t>对外提供计划等所有资料及信息，均真实、准确、完整、有效。所提供的复印件与原件内容一致，不存在任何虚假记载、误导性陈述或重大遗漏。若因申报材料不实导致的一切法律后果，由</w:t>
      </w:r>
      <w:r w:rsidR="008F1E7D">
        <w:rPr>
          <w:rFonts w:hAnsi="宋体" w:hint="eastAsia"/>
          <w:sz w:val="24"/>
        </w:rPr>
        <w:t>我公司</w:t>
      </w:r>
      <w:r w:rsidR="008F1E7D" w:rsidRPr="008F1E7D">
        <w:rPr>
          <w:rFonts w:hAnsi="宋体" w:hint="eastAsia"/>
          <w:sz w:val="24"/>
        </w:rPr>
        <w:t>独立承担。</w:t>
      </w:r>
    </w:p>
    <w:p w:rsidR="008F1E7D" w:rsidRDefault="009506B5" w:rsidP="002863FB">
      <w:pPr>
        <w:spacing w:line="360" w:lineRule="auto"/>
        <w:ind w:firstLineChars="200" w:firstLine="480"/>
        <w:jc w:val="left"/>
        <w:rPr>
          <w:rFonts w:hAnsi="宋体"/>
          <w:sz w:val="24"/>
        </w:rPr>
      </w:pPr>
      <w:r>
        <w:rPr>
          <w:rFonts w:hAnsi="宋体"/>
          <w:sz w:val="24"/>
        </w:rPr>
        <w:t>3</w:t>
      </w:r>
      <w:r w:rsidR="008F1E7D">
        <w:rPr>
          <w:rFonts w:hAnsi="宋体" w:hint="eastAsia"/>
          <w:sz w:val="24"/>
        </w:rPr>
        <w:t>、</w:t>
      </w:r>
      <w:r w:rsidR="008F1E7D" w:rsidRPr="008F1E7D">
        <w:rPr>
          <w:rFonts w:hAnsi="宋体" w:hint="eastAsia"/>
          <w:sz w:val="24"/>
        </w:rPr>
        <w:t>对人类遗传资源样本及相关数据实施严格管理，建立完善的管理制度和操作规范，确保样本的采集、运输、保藏、使用等环节符合国家技术标准和安全要求，防止样本及数据的丢失、泄露、滥用或非法使用。未经</w:t>
      </w:r>
      <w:r w:rsidR="008F1E7D">
        <w:rPr>
          <w:rFonts w:hAnsi="宋体" w:hint="eastAsia"/>
          <w:sz w:val="24"/>
        </w:rPr>
        <w:t>贵院</w:t>
      </w:r>
      <w:r w:rsidR="008F1E7D" w:rsidRPr="008F1E7D">
        <w:rPr>
          <w:rFonts w:hAnsi="宋体" w:hint="eastAsia"/>
          <w:sz w:val="24"/>
        </w:rPr>
        <w:t>批准，</w:t>
      </w:r>
      <w:r w:rsidR="008F1E7D">
        <w:rPr>
          <w:rFonts w:hAnsi="宋体" w:hint="eastAsia"/>
          <w:sz w:val="24"/>
        </w:rPr>
        <w:t>我公司</w:t>
      </w:r>
      <w:r w:rsidR="008F1E7D" w:rsidRPr="008F1E7D">
        <w:rPr>
          <w:rFonts w:hAnsi="宋体" w:hint="eastAsia"/>
          <w:sz w:val="24"/>
        </w:rPr>
        <w:t>绝不擅自改变人类遗传资源的用途、范围、方式；不将人类遗传资源向未经审批的第三方提供；不将人类遗传资源用于与申报内容不符的活动。</w:t>
      </w:r>
    </w:p>
    <w:p w:rsidR="008F1E7D" w:rsidRDefault="009506B5" w:rsidP="002863FB">
      <w:pPr>
        <w:spacing w:line="360" w:lineRule="auto"/>
        <w:ind w:firstLineChars="200" w:firstLine="480"/>
        <w:jc w:val="left"/>
        <w:rPr>
          <w:rFonts w:hAnsi="宋体"/>
          <w:sz w:val="24"/>
        </w:rPr>
      </w:pPr>
      <w:r>
        <w:rPr>
          <w:rFonts w:hAnsi="宋体"/>
          <w:sz w:val="24"/>
        </w:rPr>
        <w:t>4</w:t>
      </w:r>
      <w:r w:rsidR="008F1E7D">
        <w:rPr>
          <w:rFonts w:hAnsi="宋体" w:hint="eastAsia"/>
          <w:sz w:val="24"/>
        </w:rPr>
        <w:t>、</w:t>
      </w:r>
      <w:r w:rsidR="008F1E7D" w:rsidRPr="008F1E7D">
        <w:rPr>
          <w:rFonts w:hAnsi="宋体" w:hint="eastAsia"/>
          <w:sz w:val="24"/>
        </w:rPr>
        <w:t>若存在合作单位，</w:t>
      </w:r>
      <w:r w:rsidR="008F1E7D">
        <w:rPr>
          <w:rFonts w:hAnsi="宋体" w:hint="eastAsia"/>
          <w:sz w:val="24"/>
        </w:rPr>
        <w:t>我公司</w:t>
      </w:r>
      <w:r w:rsidR="008F1E7D" w:rsidRPr="008F1E7D">
        <w:rPr>
          <w:rFonts w:hAnsi="宋体" w:hint="eastAsia"/>
          <w:sz w:val="24"/>
        </w:rPr>
        <w:t>将严格审查合作方资质，确保其具备开展相关活动的合法资格和能力。同时，通过合同或协议明确双方在人类遗传资源管理中</w:t>
      </w:r>
      <w:r w:rsidR="008F1E7D" w:rsidRPr="008F1E7D">
        <w:rPr>
          <w:rFonts w:hAnsi="宋体" w:hint="eastAsia"/>
          <w:sz w:val="24"/>
        </w:rPr>
        <w:lastRenderedPageBreak/>
        <w:t>的权利与义务，监督合作方履行人类遗传资源管理相关责任，因合作方违规导致的法律后果，</w:t>
      </w:r>
      <w:r w:rsidR="008F1E7D">
        <w:rPr>
          <w:rFonts w:hAnsi="宋体" w:hint="eastAsia"/>
          <w:sz w:val="24"/>
        </w:rPr>
        <w:t>我公司</w:t>
      </w:r>
      <w:r w:rsidR="008F1E7D" w:rsidRPr="008F1E7D">
        <w:rPr>
          <w:rFonts w:hAnsi="宋体" w:hint="eastAsia"/>
          <w:sz w:val="24"/>
        </w:rPr>
        <w:t>愿承担连带责任。</w:t>
      </w:r>
    </w:p>
    <w:p w:rsidR="008F1E7D" w:rsidRDefault="009506B5" w:rsidP="002863FB">
      <w:pPr>
        <w:spacing w:line="360" w:lineRule="auto"/>
        <w:ind w:firstLineChars="200" w:firstLine="480"/>
        <w:jc w:val="left"/>
        <w:rPr>
          <w:rFonts w:hAnsi="宋体"/>
          <w:sz w:val="24"/>
        </w:rPr>
      </w:pPr>
      <w:r>
        <w:rPr>
          <w:rFonts w:hAnsi="宋体"/>
          <w:sz w:val="24"/>
        </w:rPr>
        <w:t>5</w:t>
      </w:r>
      <w:r w:rsidR="008F1E7D">
        <w:rPr>
          <w:rFonts w:hAnsi="宋体" w:hint="eastAsia"/>
          <w:sz w:val="24"/>
        </w:rPr>
        <w:t>、</w:t>
      </w:r>
      <w:r w:rsidR="008F1E7D" w:rsidRPr="008F1E7D">
        <w:rPr>
          <w:rFonts w:hAnsi="宋体" w:hint="eastAsia"/>
          <w:sz w:val="24"/>
        </w:rPr>
        <w:t>自愿接受</w:t>
      </w:r>
      <w:r w:rsidR="008F1E7D">
        <w:rPr>
          <w:rFonts w:hAnsi="宋体" w:hint="eastAsia"/>
          <w:sz w:val="24"/>
        </w:rPr>
        <w:t>贵院</w:t>
      </w:r>
      <w:r w:rsidR="008F1E7D" w:rsidRPr="008F1E7D">
        <w:rPr>
          <w:rFonts w:hAnsi="宋体" w:hint="eastAsia"/>
          <w:sz w:val="24"/>
        </w:rPr>
        <w:t>及</w:t>
      </w:r>
      <w:bookmarkStart w:id="4" w:name="_GoBack"/>
      <w:bookmarkEnd w:id="4"/>
      <w:r w:rsidR="008F1E7D" w:rsidRPr="008F1E7D">
        <w:rPr>
          <w:rFonts w:hAnsi="宋体" w:hint="eastAsia"/>
          <w:sz w:val="24"/>
        </w:rPr>
        <w:t>相关监管机构对人类遗传资源相关活动的监督检查、现场核查，积极配合提供所需材料和信息。</w:t>
      </w:r>
      <w:proofErr w:type="gramStart"/>
      <w:r w:rsidR="008F1E7D" w:rsidRPr="008F1E7D">
        <w:rPr>
          <w:rFonts w:hAnsi="宋体" w:hint="eastAsia"/>
          <w:sz w:val="24"/>
        </w:rPr>
        <w:t>若检查</w:t>
      </w:r>
      <w:proofErr w:type="gramEnd"/>
      <w:r w:rsidR="008F1E7D" w:rsidRPr="008F1E7D">
        <w:rPr>
          <w:rFonts w:hAnsi="宋体" w:hint="eastAsia"/>
          <w:sz w:val="24"/>
        </w:rPr>
        <w:t>发现存在违规行为，</w:t>
      </w:r>
      <w:r w:rsidR="008F1E7D">
        <w:rPr>
          <w:rFonts w:hAnsi="宋体" w:hint="eastAsia"/>
          <w:sz w:val="24"/>
        </w:rPr>
        <w:t>我公司</w:t>
      </w:r>
      <w:r w:rsidR="008F1E7D" w:rsidRPr="008F1E7D">
        <w:rPr>
          <w:rFonts w:hAnsi="宋体" w:hint="eastAsia"/>
          <w:sz w:val="24"/>
        </w:rPr>
        <w:t>将立即采取有效措施进行整改，并按要求提交整改报告，承担相应的法律责任。</w:t>
      </w:r>
    </w:p>
    <w:p w:rsidR="009506B5" w:rsidRDefault="009506B5" w:rsidP="009506B5">
      <w:pPr>
        <w:spacing w:line="360" w:lineRule="auto"/>
        <w:ind w:firstLineChars="200" w:firstLine="480"/>
        <w:jc w:val="left"/>
        <w:rPr>
          <w:rFonts w:hAnsi="宋体"/>
          <w:sz w:val="24"/>
        </w:rPr>
      </w:pPr>
      <w:r>
        <w:rPr>
          <w:rFonts w:hAnsi="宋体"/>
          <w:sz w:val="24"/>
        </w:rPr>
        <w:t>6</w:t>
      </w:r>
      <w:r>
        <w:rPr>
          <w:rFonts w:hAnsi="宋体" w:hint="eastAsia"/>
          <w:sz w:val="24"/>
        </w:rPr>
        <w:t>、我公司已事先核对确认该项目的所有参与医疗机构均不涉及外资背景；</w:t>
      </w:r>
      <w:r w:rsidRPr="00DE36AA">
        <w:rPr>
          <w:rFonts w:ascii="宋体" w:hAnsi="宋体" w:cs="宋体" w:hint="eastAsia"/>
          <w:kern w:val="0"/>
          <w:sz w:val="24"/>
        </w:rPr>
        <w:t>负责监督</w:t>
      </w:r>
      <w:r>
        <w:rPr>
          <w:rFonts w:hAnsi="宋体" w:hint="eastAsia"/>
          <w:sz w:val="24"/>
        </w:rPr>
        <w:t>人类遗传资源</w:t>
      </w:r>
      <w:r w:rsidRPr="00DE36AA">
        <w:rPr>
          <w:rFonts w:ascii="宋体" w:hAnsi="宋体" w:cs="宋体" w:hint="eastAsia"/>
          <w:kern w:val="0"/>
          <w:sz w:val="24"/>
        </w:rPr>
        <w:t>检测及销毁工作，确保样本不出口，原始数据</w:t>
      </w:r>
      <w:proofErr w:type="gramStart"/>
      <w:r w:rsidRPr="00DE36AA">
        <w:rPr>
          <w:rFonts w:ascii="宋体" w:hAnsi="宋体" w:cs="宋体" w:hint="eastAsia"/>
          <w:kern w:val="0"/>
          <w:sz w:val="24"/>
        </w:rPr>
        <w:t>不</w:t>
      </w:r>
      <w:proofErr w:type="gramEnd"/>
      <w:r w:rsidRPr="00DE36AA">
        <w:rPr>
          <w:rFonts w:ascii="宋体" w:hAnsi="宋体" w:cs="宋体" w:hint="eastAsia"/>
          <w:kern w:val="0"/>
          <w:sz w:val="24"/>
        </w:rPr>
        <w:t>外传</w:t>
      </w:r>
      <w:r>
        <w:rPr>
          <w:rFonts w:hAnsi="宋体" w:hint="eastAsia"/>
          <w:sz w:val="24"/>
        </w:rPr>
        <w:t>。</w:t>
      </w:r>
    </w:p>
    <w:p w:rsidR="008F1E7D" w:rsidRPr="008F1E7D" w:rsidRDefault="008F1E7D" w:rsidP="002863FB">
      <w:pPr>
        <w:spacing w:line="360" w:lineRule="auto"/>
        <w:ind w:firstLineChars="200" w:firstLine="480"/>
        <w:jc w:val="left"/>
        <w:rPr>
          <w:rFonts w:hAnsi="宋体"/>
          <w:sz w:val="24"/>
        </w:rPr>
      </w:pPr>
      <w:r w:rsidRPr="008F1E7D">
        <w:rPr>
          <w:rFonts w:hAnsi="宋体" w:hint="eastAsia"/>
          <w:sz w:val="24"/>
        </w:rPr>
        <w:t>如违反上述承诺，</w:t>
      </w:r>
      <w:r>
        <w:rPr>
          <w:rFonts w:hAnsi="宋体" w:hint="eastAsia"/>
          <w:sz w:val="24"/>
        </w:rPr>
        <w:t>我公司</w:t>
      </w:r>
      <w:r w:rsidRPr="008F1E7D">
        <w:rPr>
          <w:rFonts w:hAnsi="宋体" w:hint="eastAsia"/>
          <w:sz w:val="24"/>
        </w:rPr>
        <w:t>自愿接受相关法律法规给予的行政处罚；对因违规行为造成的不良社会影响、科研伦理损害及第三方损失，</w:t>
      </w:r>
      <w:r>
        <w:rPr>
          <w:rFonts w:hAnsi="宋体" w:hint="eastAsia"/>
          <w:sz w:val="24"/>
        </w:rPr>
        <w:t>我公司</w:t>
      </w:r>
      <w:r w:rsidRPr="008F1E7D">
        <w:rPr>
          <w:rFonts w:hAnsi="宋体" w:hint="eastAsia"/>
          <w:sz w:val="24"/>
        </w:rPr>
        <w:t>将依法承担赔偿责任。同时，</w:t>
      </w:r>
      <w:r>
        <w:rPr>
          <w:rFonts w:hAnsi="宋体" w:hint="eastAsia"/>
          <w:sz w:val="24"/>
        </w:rPr>
        <w:t>我公司</w:t>
      </w:r>
      <w:r w:rsidRPr="008F1E7D">
        <w:rPr>
          <w:rFonts w:hAnsi="宋体" w:hint="eastAsia"/>
          <w:sz w:val="24"/>
        </w:rPr>
        <w:t>愿意承担由此引发的一切法律后果，并接受信用惩戒等相关处理。</w:t>
      </w:r>
    </w:p>
    <w:p w:rsidR="00A05A42" w:rsidRDefault="00A05A42" w:rsidP="00A05A42">
      <w:pPr>
        <w:spacing w:line="360" w:lineRule="auto"/>
        <w:jc w:val="left"/>
        <w:rPr>
          <w:rFonts w:hAnsi="宋体"/>
          <w:sz w:val="24"/>
        </w:rPr>
      </w:pPr>
    </w:p>
    <w:p w:rsidR="00A05A42" w:rsidRDefault="00A05A42" w:rsidP="00A05A42">
      <w:pPr>
        <w:spacing w:line="360" w:lineRule="auto"/>
        <w:jc w:val="left"/>
        <w:rPr>
          <w:rFonts w:hAnsi="宋体"/>
          <w:sz w:val="24"/>
        </w:rPr>
      </w:pPr>
    </w:p>
    <w:p w:rsidR="00014716" w:rsidRDefault="00A05A42" w:rsidP="00014716">
      <w:pPr>
        <w:spacing w:line="360" w:lineRule="auto"/>
        <w:ind w:right="960" w:firstLineChars="1700" w:firstLine="4080"/>
        <w:rPr>
          <w:rFonts w:hAnsi="宋体"/>
          <w:sz w:val="24"/>
        </w:rPr>
      </w:pPr>
      <w:r>
        <w:rPr>
          <w:rFonts w:hAnsi="宋体" w:hint="eastAsia"/>
          <w:sz w:val="24"/>
        </w:rPr>
        <w:t>申办者</w:t>
      </w:r>
      <w:r w:rsidR="00713C0B">
        <w:rPr>
          <w:rFonts w:hAnsi="宋体" w:hint="eastAsia"/>
          <w:sz w:val="24"/>
        </w:rPr>
        <w:t>（</w:t>
      </w:r>
      <w:r w:rsidR="00014716">
        <w:rPr>
          <w:rFonts w:hAnsi="宋体" w:hint="eastAsia"/>
          <w:sz w:val="24"/>
        </w:rPr>
        <w:t>盖章）</w:t>
      </w:r>
      <w:r w:rsidR="00713C0B">
        <w:rPr>
          <w:rFonts w:hAnsi="宋体" w:hint="eastAsia"/>
          <w:sz w:val="24"/>
        </w:rPr>
        <w:t>：</w:t>
      </w:r>
    </w:p>
    <w:p w:rsidR="00A05A42" w:rsidRDefault="00014716" w:rsidP="00014716">
      <w:pPr>
        <w:spacing w:line="360" w:lineRule="auto"/>
        <w:ind w:right="960" w:firstLineChars="1700" w:firstLine="4080"/>
        <w:rPr>
          <w:rFonts w:hAnsi="宋体"/>
          <w:sz w:val="24"/>
        </w:rPr>
      </w:pPr>
      <w:r>
        <w:rPr>
          <w:rFonts w:hAnsi="宋体" w:hint="eastAsia"/>
          <w:sz w:val="24"/>
        </w:rPr>
        <w:t>法定代表人</w:t>
      </w:r>
      <w:r>
        <w:rPr>
          <w:rFonts w:hAnsi="宋体" w:hint="eastAsia"/>
          <w:sz w:val="24"/>
        </w:rPr>
        <w:t>/</w:t>
      </w:r>
      <w:r>
        <w:rPr>
          <w:rFonts w:hAnsi="宋体" w:hint="eastAsia"/>
          <w:sz w:val="24"/>
        </w:rPr>
        <w:t>委托代理人签名</w:t>
      </w:r>
      <w:r w:rsidR="00B343CB">
        <w:rPr>
          <w:rFonts w:hAnsi="宋体" w:hint="eastAsia"/>
          <w:sz w:val="24"/>
        </w:rPr>
        <w:t>：</w:t>
      </w:r>
    </w:p>
    <w:p w:rsidR="00A05A42" w:rsidRDefault="00A05A42" w:rsidP="00014716">
      <w:pPr>
        <w:spacing w:line="360" w:lineRule="auto"/>
        <w:ind w:right="960" w:firstLineChars="1700" w:firstLine="4080"/>
        <w:rPr>
          <w:rFonts w:hAnsi="宋体"/>
          <w:sz w:val="24"/>
        </w:rPr>
      </w:pPr>
      <w:r>
        <w:rPr>
          <w:rFonts w:hAnsi="宋体" w:hint="eastAsia"/>
          <w:sz w:val="24"/>
        </w:rPr>
        <w:t>日期：</w:t>
      </w:r>
    </w:p>
    <w:p w:rsidR="00221606" w:rsidRPr="00F85BA9" w:rsidRDefault="00221606" w:rsidP="00271405"/>
    <w:sectPr w:rsidR="00221606" w:rsidRPr="00F85BA9" w:rsidSect="009D43A6">
      <w:headerReference w:type="default" r:id="rId7"/>
      <w:footerReference w:type="even" r:id="rId8"/>
      <w:footerReference w:type="default" r:id="rId9"/>
      <w:pgSz w:w="11906" w:h="16838" w:code="9"/>
      <w:pgMar w:top="1440" w:right="1701" w:bottom="1440" w:left="170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A85" w:rsidRDefault="00F96A85">
      <w:r>
        <w:separator/>
      </w:r>
    </w:p>
  </w:endnote>
  <w:endnote w:type="continuationSeparator" w:id="0">
    <w:p w:rsidR="00F96A85" w:rsidRDefault="00F9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657" w:rsidRDefault="00971657">
    <w:pPr>
      <w:pStyle w:val="a6"/>
      <w:framePr w:h="0" w:wrap="around" w:vAnchor="text" w:hAnchor="margin" w:xAlign="center" w:y="1"/>
      <w:rPr>
        <w:rStyle w:val="a4"/>
      </w:rPr>
    </w:pPr>
    <w:r>
      <w:fldChar w:fldCharType="begin"/>
    </w:r>
    <w:r>
      <w:rPr>
        <w:rStyle w:val="a4"/>
      </w:rPr>
      <w:instrText xml:space="preserve">PAGE  </w:instrText>
    </w:r>
    <w:r>
      <w:fldChar w:fldCharType="end"/>
    </w:r>
  </w:p>
  <w:p w:rsidR="00971657" w:rsidRDefault="0097165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657" w:rsidRDefault="002B3DF2" w:rsidP="002B3DF2">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2F0C54">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F0C54">
      <w:rPr>
        <w:b/>
        <w:bCs/>
        <w:noProof/>
      </w:rPr>
      <w:t>2</w:t>
    </w:r>
    <w:r>
      <w:rPr>
        <w:b/>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A85" w:rsidRDefault="00F96A85">
      <w:r>
        <w:separator/>
      </w:r>
    </w:p>
  </w:footnote>
  <w:footnote w:type="continuationSeparator" w:id="0">
    <w:p w:rsidR="00F96A85" w:rsidRDefault="00F96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911" w:rsidRDefault="00AC0911" w:rsidP="002F0C54">
    <w:pPr>
      <w:pStyle w:val="a5"/>
      <w:pBdr>
        <w:bottom w:val="single" w:sz="4" w:space="2" w:color="auto"/>
      </w:pBdr>
      <w:tabs>
        <w:tab w:val="clear" w:pos="8306"/>
        <w:tab w:val="right" w:pos="9180"/>
      </w:tabs>
      <w:ind w:firstLineChars="50" w:firstLine="90"/>
      <w:jc w:val="left"/>
      <w:rPr>
        <w:noProof/>
      </w:rPr>
    </w:pPr>
    <w:r>
      <w:rPr>
        <w:noProof/>
      </w:rPr>
      <w:t>上海市浦东新区公利医院</w:t>
    </w:r>
  </w:p>
  <w:p w:rsidR="00971657" w:rsidRPr="005224F3" w:rsidRDefault="00AC0911" w:rsidP="002F0C54">
    <w:pPr>
      <w:pStyle w:val="a5"/>
      <w:pBdr>
        <w:bottom w:val="single" w:sz="4" w:space="2" w:color="auto"/>
      </w:pBdr>
      <w:tabs>
        <w:tab w:val="clear" w:pos="8306"/>
        <w:tab w:val="right" w:pos="9180"/>
      </w:tabs>
      <w:ind w:firstLineChars="50" w:firstLine="90"/>
      <w:jc w:val="left"/>
      <w:rPr>
        <w:color w:val="000000"/>
      </w:rPr>
    </w:pPr>
    <w:r>
      <w:rPr>
        <w:noProof/>
      </w:rPr>
      <w:t>申办者人类遗传资源申报承诺书</w:t>
    </w:r>
    <w:r w:rsidR="005224F3">
      <w:rPr>
        <w:rFonts w:hint="eastAsia"/>
      </w:rPr>
      <w:t xml:space="preserve">     </w:t>
    </w:r>
    <w:r w:rsidR="009D43A6">
      <w:t xml:space="preserve">   </w:t>
    </w:r>
    <w:r w:rsidR="005224F3">
      <w:rPr>
        <w:rFonts w:hint="eastAsia"/>
      </w:rPr>
      <w:t xml:space="preserve">                              </w:t>
    </w:r>
    <w:r w:rsidR="005224F3" w:rsidRPr="005224F3">
      <w:rPr>
        <w:rFonts w:hint="eastAsia"/>
      </w:rPr>
      <w:t xml:space="preserve"> </w:t>
    </w:r>
    <w:r>
      <w:t xml:space="preserve">        </w:t>
    </w:r>
    <w:r w:rsidR="009D43A6">
      <w:rPr>
        <w:color w:val="000000"/>
      </w:rPr>
      <w:t>CTI-</w:t>
    </w:r>
    <w:r w:rsidR="00C11104">
      <w:rPr>
        <w:rFonts w:hint="eastAsia"/>
        <w:color w:val="000000"/>
      </w:rPr>
      <w:t>C</w:t>
    </w:r>
    <w:r w:rsidR="005224F3" w:rsidRPr="005224F3">
      <w:rPr>
        <w:color w:val="000000"/>
      </w:rPr>
      <w:t>-0</w:t>
    </w:r>
    <w:r w:rsidR="00C11104">
      <w:rPr>
        <w:rFonts w:hint="eastAsia"/>
        <w:color w:val="000000"/>
      </w:rPr>
      <w:t>27</w:t>
    </w:r>
    <w:r w:rsidR="005224F3" w:rsidRPr="005224F3">
      <w:rPr>
        <w:color w:val="000000"/>
      </w:rPr>
      <w:t>-A0</w:t>
    </w:r>
    <w:r w:rsidR="00A05A42">
      <w:rPr>
        <w:rFonts w:hint="eastAsia"/>
        <w:color w:val="000000"/>
      </w:rPr>
      <w:t>2</w:t>
    </w:r>
    <w:r w:rsidR="005224F3" w:rsidRPr="005224F3">
      <w:rPr>
        <w:color w:val="000000"/>
      </w:rPr>
      <w:t>-V</w:t>
    </w:r>
    <w:r>
      <w:rPr>
        <w:color w:val="000000"/>
      </w:rPr>
      <w:t>4</w:t>
    </w:r>
    <w:r w:rsidR="005224F3" w:rsidRPr="005224F3">
      <w:rPr>
        <w:color w:val="000000"/>
      </w:rPr>
      <w:t>.0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
    <w:nsid w:val="00000002"/>
    <w:multiLevelType w:val="multilevel"/>
    <w:tmpl w:val="00000002"/>
    <w:lvl w:ilvl="0">
      <w:start w:val="1"/>
      <w:numFmt w:val="decimal"/>
      <w:lvlText w:val="%1、"/>
      <w:lvlJc w:val="left"/>
      <w:pPr>
        <w:tabs>
          <w:tab w:val="num" w:pos="1080"/>
        </w:tabs>
        <w:ind w:left="1080" w:hanging="360"/>
      </w:pPr>
      <w:rPr>
        <w:rFonts w:hint="eastAsia"/>
      </w:rPr>
    </w:lvl>
    <w:lvl w:ilvl="1">
      <w:start w:val="1"/>
      <w:numFmt w:val="japaneseCounting"/>
      <w:lvlText w:val="%2、"/>
      <w:lvlJc w:val="left"/>
      <w:pPr>
        <w:tabs>
          <w:tab w:val="num" w:pos="1560"/>
        </w:tabs>
        <w:ind w:left="1560" w:hanging="480"/>
      </w:pPr>
      <w:rPr>
        <w:rFonts w:hint="eastAsia"/>
      </w:rPr>
    </w:lvl>
    <w:lvl w:ilvl="2">
      <w:start w:val="1"/>
      <w:numFmt w:val="lowerRoman"/>
      <w:lvlText w:val="%3."/>
      <w:lvlJc w:val="right"/>
      <w:pPr>
        <w:tabs>
          <w:tab w:val="num" w:pos="1980"/>
        </w:tabs>
        <w:ind w:left="1980" w:hanging="420"/>
      </w:pPr>
    </w:lvl>
    <w:lvl w:ilvl="3">
      <w:start w:val="1"/>
      <w:numFmt w:val="decimal"/>
      <w:lvlText w:val="%4."/>
      <w:lvlJc w:val="left"/>
      <w:pPr>
        <w:tabs>
          <w:tab w:val="num" w:pos="2400"/>
        </w:tabs>
        <w:ind w:left="2400" w:hanging="420"/>
      </w:pPr>
    </w:lvl>
    <w:lvl w:ilvl="4">
      <w:start w:val="1"/>
      <w:numFmt w:val="lowerLetter"/>
      <w:lvlText w:val="%5)"/>
      <w:lvlJc w:val="left"/>
      <w:pPr>
        <w:tabs>
          <w:tab w:val="num" w:pos="2820"/>
        </w:tabs>
        <w:ind w:left="2820" w:hanging="420"/>
      </w:pPr>
    </w:lvl>
    <w:lvl w:ilvl="5">
      <w:start w:val="1"/>
      <w:numFmt w:val="lowerRoman"/>
      <w:lvlText w:val="%6."/>
      <w:lvlJc w:val="right"/>
      <w:pPr>
        <w:tabs>
          <w:tab w:val="num" w:pos="3240"/>
        </w:tabs>
        <w:ind w:left="3240" w:hanging="420"/>
      </w:pPr>
    </w:lvl>
    <w:lvl w:ilvl="6">
      <w:start w:val="1"/>
      <w:numFmt w:val="decimal"/>
      <w:lvlText w:val="%7."/>
      <w:lvlJc w:val="left"/>
      <w:pPr>
        <w:tabs>
          <w:tab w:val="num" w:pos="3660"/>
        </w:tabs>
        <w:ind w:left="3660" w:hanging="420"/>
      </w:pPr>
    </w:lvl>
    <w:lvl w:ilvl="7">
      <w:start w:val="1"/>
      <w:numFmt w:val="lowerLetter"/>
      <w:lvlText w:val="%8)"/>
      <w:lvlJc w:val="left"/>
      <w:pPr>
        <w:tabs>
          <w:tab w:val="num" w:pos="4080"/>
        </w:tabs>
        <w:ind w:left="4080" w:hanging="420"/>
      </w:pPr>
    </w:lvl>
    <w:lvl w:ilvl="8">
      <w:start w:val="1"/>
      <w:numFmt w:val="lowerRoman"/>
      <w:lvlText w:val="%9."/>
      <w:lvlJc w:val="right"/>
      <w:pPr>
        <w:tabs>
          <w:tab w:val="num" w:pos="4500"/>
        </w:tabs>
        <w:ind w:left="4500" w:hanging="420"/>
      </w:pPr>
    </w:lvl>
  </w:abstractNum>
  <w:abstractNum w:abstractNumId="2">
    <w:nsid w:val="00000003"/>
    <w:multiLevelType w:val="multilevel"/>
    <w:tmpl w:val="808CE340"/>
    <w:lvl w:ilvl="0">
      <w:start w:val="1"/>
      <w:numFmt w:val="decimal"/>
      <w:lvlText w:val="CTC-A-001-A%1-V.01"/>
      <w:lvlJc w:val="left"/>
      <w:pPr>
        <w:tabs>
          <w:tab w:val="num" w:pos="780"/>
        </w:tabs>
        <w:ind w:left="780" w:hanging="360"/>
      </w:pPr>
      <w:rPr>
        <w:rFonts w:hint="default"/>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3">
    <w:nsid w:val="00000005"/>
    <w:multiLevelType w:val="multilevel"/>
    <w:tmpl w:val="00000005"/>
    <w:lvl w:ilvl="0">
      <w:start w:val="1"/>
      <w:numFmt w:val="bullet"/>
      <w:lvlText w:val=""/>
      <w:lvlJc w:val="left"/>
      <w:pPr>
        <w:tabs>
          <w:tab w:val="num" w:pos="900"/>
        </w:tabs>
        <w:ind w:left="900" w:hanging="420"/>
      </w:pPr>
      <w:rPr>
        <w:rFonts w:ascii="Wingdings" w:hAnsi="Wingdings" w:hint="default"/>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4">
    <w:nsid w:val="00000008"/>
    <w:multiLevelType w:val="multilevel"/>
    <w:tmpl w:val="00000008"/>
    <w:lvl w:ilvl="0">
      <w:start w:val="1"/>
      <w:numFmt w:val="decimal"/>
      <w:lvlText w:val="%1、"/>
      <w:lvlJc w:val="left"/>
      <w:pPr>
        <w:tabs>
          <w:tab w:val="num" w:pos="1080"/>
        </w:tabs>
        <w:ind w:left="1080" w:hanging="360"/>
      </w:pPr>
      <w:rPr>
        <w:rFonts w:hint="eastAsia"/>
      </w:rPr>
    </w:lvl>
    <w:lvl w:ilvl="1">
      <w:start w:val="1"/>
      <w:numFmt w:val="lowerLetter"/>
      <w:lvlText w:val="%2)"/>
      <w:lvlJc w:val="left"/>
      <w:pPr>
        <w:tabs>
          <w:tab w:val="num" w:pos="1560"/>
        </w:tabs>
        <w:ind w:left="1560" w:hanging="420"/>
      </w:pPr>
    </w:lvl>
    <w:lvl w:ilvl="2">
      <w:start w:val="1"/>
      <w:numFmt w:val="lowerRoman"/>
      <w:lvlText w:val="%3."/>
      <w:lvlJc w:val="right"/>
      <w:pPr>
        <w:tabs>
          <w:tab w:val="num" w:pos="1980"/>
        </w:tabs>
        <w:ind w:left="1980" w:hanging="420"/>
      </w:pPr>
    </w:lvl>
    <w:lvl w:ilvl="3">
      <w:start w:val="1"/>
      <w:numFmt w:val="decimal"/>
      <w:lvlText w:val="%4."/>
      <w:lvlJc w:val="left"/>
      <w:pPr>
        <w:tabs>
          <w:tab w:val="num" w:pos="2400"/>
        </w:tabs>
        <w:ind w:left="2400" w:hanging="420"/>
      </w:pPr>
    </w:lvl>
    <w:lvl w:ilvl="4">
      <w:start w:val="1"/>
      <w:numFmt w:val="lowerLetter"/>
      <w:lvlText w:val="%5)"/>
      <w:lvlJc w:val="left"/>
      <w:pPr>
        <w:tabs>
          <w:tab w:val="num" w:pos="2820"/>
        </w:tabs>
        <w:ind w:left="2820" w:hanging="420"/>
      </w:pPr>
    </w:lvl>
    <w:lvl w:ilvl="5">
      <w:start w:val="1"/>
      <w:numFmt w:val="lowerRoman"/>
      <w:lvlText w:val="%6."/>
      <w:lvlJc w:val="right"/>
      <w:pPr>
        <w:tabs>
          <w:tab w:val="num" w:pos="3240"/>
        </w:tabs>
        <w:ind w:left="3240" w:hanging="420"/>
      </w:pPr>
    </w:lvl>
    <w:lvl w:ilvl="6">
      <w:start w:val="1"/>
      <w:numFmt w:val="decimal"/>
      <w:lvlText w:val="%7."/>
      <w:lvlJc w:val="left"/>
      <w:pPr>
        <w:tabs>
          <w:tab w:val="num" w:pos="3660"/>
        </w:tabs>
        <w:ind w:left="3660" w:hanging="420"/>
      </w:pPr>
    </w:lvl>
    <w:lvl w:ilvl="7">
      <w:start w:val="1"/>
      <w:numFmt w:val="lowerLetter"/>
      <w:lvlText w:val="%8)"/>
      <w:lvlJc w:val="left"/>
      <w:pPr>
        <w:tabs>
          <w:tab w:val="num" w:pos="4080"/>
        </w:tabs>
        <w:ind w:left="4080" w:hanging="420"/>
      </w:pPr>
    </w:lvl>
    <w:lvl w:ilvl="8">
      <w:start w:val="1"/>
      <w:numFmt w:val="lowerRoman"/>
      <w:lvlText w:val="%9."/>
      <w:lvlJc w:val="right"/>
      <w:pPr>
        <w:tabs>
          <w:tab w:val="num" w:pos="4500"/>
        </w:tabs>
        <w:ind w:left="4500" w:hanging="420"/>
      </w:pPr>
    </w:lvl>
  </w:abstractNum>
  <w:abstractNum w:abstractNumId="5">
    <w:nsid w:val="0000000D"/>
    <w:multiLevelType w:val="multilevel"/>
    <w:tmpl w:val="0000000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nsid w:val="00000010"/>
    <w:multiLevelType w:val="multilevel"/>
    <w:tmpl w:val="00000010"/>
    <w:lvl w:ilvl="0">
      <w:start w:val="1"/>
      <w:numFmt w:val="decimal"/>
      <w:lvlText w:val="%1、"/>
      <w:lvlJc w:val="left"/>
      <w:pPr>
        <w:tabs>
          <w:tab w:val="num" w:pos="1080"/>
        </w:tabs>
        <w:ind w:left="1080" w:hanging="360"/>
      </w:pPr>
      <w:rPr>
        <w:rFonts w:hint="eastAsia"/>
      </w:rPr>
    </w:lvl>
    <w:lvl w:ilvl="1">
      <w:start w:val="1"/>
      <w:numFmt w:val="lowerLetter"/>
      <w:lvlText w:val="%2)"/>
      <w:lvlJc w:val="left"/>
      <w:pPr>
        <w:tabs>
          <w:tab w:val="num" w:pos="1560"/>
        </w:tabs>
        <w:ind w:left="1560" w:hanging="420"/>
      </w:pPr>
    </w:lvl>
    <w:lvl w:ilvl="2">
      <w:start w:val="1"/>
      <w:numFmt w:val="lowerRoman"/>
      <w:lvlText w:val="%3."/>
      <w:lvlJc w:val="right"/>
      <w:pPr>
        <w:tabs>
          <w:tab w:val="num" w:pos="1980"/>
        </w:tabs>
        <w:ind w:left="1980" w:hanging="420"/>
      </w:pPr>
    </w:lvl>
    <w:lvl w:ilvl="3">
      <w:start w:val="1"/>
      <w:numFmt w:val="decimal"/>
      <w:lvlText w:val="%4."/>
      <w:lvlJc w:val="left"/>
      <w:pPr>
        <w:tabs>
          <w:tab w:val="num" w:pos="2400"/>
        </w:tabs>
        <w:ind w:left="2400" w:hanging="420"/>
      </w:pPr>
    </w:lvl>
    <w:lvl w:ilvl="4">
      <w:start w:val="1"/>
      <w:numFmt w:val="lowerLetter"/>
      <w:lvlText w:val="%5)"/>
      <w:lvlJc w:val="left"/>
      <w:pPr>
        <w:tabs>
          <w:tab w:val="num" w:pos="2820"/>
        </w:tabs>
        <w:ind w:left="2820" w:hanging="420"/>
      </w:pPr>
    </w:lvl>
    <w:lvl w:ilvl="5">
      <w:start w:val="1"/>
      <w:numFmt w:val="lowerRoman"/>
      <w:lvlText w:val="%6."/>
      <w:lvlJc w:val="right"/>
      <w:pPr>
        <w:tabs>
          <w:tab w:val="num" w:pos="3240"/>
        </w:tabs>
        <w:ind w:left="3240" w:hanging="420"/>
      </w:pPr>
    </w:lvl>
    <w:lvl w:ilvl="6">
      <w:start w:val="1"/>
      <w:numFmt w:val="decimal"/>
      <w:lvlText w:val="%7."/>
      <w:lvlJc w:val="left"/>
      <w:pPr>
        <w:tabs>
          <w:tab w:val="num" w:pos="3660"/>
        </w:tabs>
        <w:ind w:left="3660" w:hanging="420"/>
      </w:pPr>
    </w:lvl>
    <w:lvl w:ilvl="7">
      <w:start w:val="1"/>
      <w:numFmt w:val="lowerLetter"/>
      <w:lvlText w:val="%8)"/>
      <w:lvlJc w:val="left"/>
      <w:pPr>
        <w:tabs>
          <w:tab w:val="num" w:pos="4080"/>
        </w:tabs>
        <w:ind w:left="4080" w:hanging="420"/>
      </w:pPr>
    </w:lvl>
    <w:lvl w:ilvl="8">
      <w:start w:val="1"/>
      <w:numFmt w:val="lowerRoman"/>
      <w:lvlText w:val="%9."/>
      <w:lvlJc w:val="right"/>
      <w:pPr>
        <w:tabs>
          <w:tab w:val="num" w:pos="4500"/>
        </w:tabs>
        <w:ind w:left="4500" w:hanging="420"/>
      </w:pPr>
    </w:lvl>
  </w:abstractNum>
  <w:abstractNum w:abstractNumId="7">
    <w:nsid w:val="00000011"/>
    <w:multiLevelType w:val="multilevel"/>
    <w:tmpl w:val="00000011"/>
    <w:lvl w:ilvl="0">
      <w:start w:val="1"/>
      <w:numFmt w:val="decimal"/>
      <w:lvlText w:val="%1、"/>
      <w:lvlJc w:val="left"/>
      <w:pPr>
        <w:tabs>
          <w:tab w:val="num" w:pos="1080"/>
        </w:tabs>
        <w:ind w:left="1080" w:hanging="360"/>
      </w:pPr>
      <w:rPr>
        <w:rFonts w:hint="eastAsia"/>
      </w:rPr>
    </w:lvl>
    <w:lvl w:ilvl="1">
      <w:start w:val="1"/>
      <w:numFmt w:val="lowerLetter"/>
      <w:lvlText w:val="%2)"/>
      <w:lvlJc w:val="left"/>
      <w:pPr>
        <w:tabs>
          <w:tab w:val="num" w:pos="1560"/>
        </w:tabs>
        <w:ind w:left="1560" w:hanging="420"/>
      </w:pPr>
    </w:lvl>
    <w:lvl w:ilvl="2">
      <w:start w:val="1"/>
      <w:numFmt w:val="lowerRoman"/>
      <w:lvlText w:val="%3."/>
      <w:lvlJc w:val="right"/>
      <w:pPr>
        <w:tabs>
          <w:tab w:val="num" w:pos="1980"/>
        </w:tabs>
        <w:ind w:left="1980" w:hanging="420"/>
      </w:pPr>
    </w:lvl>
    <w:lvl w:ilvl="3">
      <w:start w:val="1"/>
      <w:numFmt w:val="decimal"/>
      <w:lvlText w:val="%4."/>
      <w:lvlJc w:val="left"/>
      <w:pPr>
        <w:tabs>
          <w:tab w:val="num" w:pos="2400"/>
        </w:tabs>
        <w:ind w:left="2400" w:hanging="420"/>
      </w:pPr>
    </w:lvl>
    <w:lvl w:ilvl="4">
      <w:start w:val="1"/>
      <w:numFmt w:val="lowerLetter"/>
      <w:lvlText w:val="%5)"/>
      <w:lvlJc w:val="left"/>
      <w:pPr>
        <w:tabs>
          <w:tab w:val="num" w:pos="2820"/>
        </w:tabs>
        <w:ind w:left="2820" w:hanging="420"/>
      </w:pPr>
    </w:lvl>
    <w:lvl w:ilvl="5">
      <w:start w:val="1"/>
      <w:numFmt w:val="lowerRoman"/>
      <w:lvlText w:val="%6."/>
      <w:lvlJc w:val="right"/>
      <w:pPr>
        <w:tabs>
          <w:tab w:val="num" w:pos="3240"/>
        </w:tabs>
        <w:ind w:left="3240" w:hanging="420"/>
      </w:pPr>
    </w:lvl>
    <w:lvl w:ilvl="6">
      <w:start w:val="1"/>
      <w:numFmt w:val="decimal"/>
      <w:lvlText w:val="%7."/>
      <w:lvlJc w:val="left"/>
      <w:pPr>
        <w:tabs>
          <w:tab w:val="num" w:pos="3660"/>
        </w:tabs>
        <w:ind w:left="3660" w:hanging="420"/>
      </w:pPr>
    </w:lvl>
    <w:lvl w:ilvl="7">
      <w:start w:val="1"/>
      <w:numFmt w:val="lowerLetter"/>
      <w:lvlText w:val="%8)"/>
      <w:lvlJc w:val="left"/>
      <w:pPr>
        <w:tabs>
          <w:tab w:val="num" w:pos="4080"/>
        </w:tabs>
        <w:ind w:left="4080" w:hanging="420"/>
      </w:pPr>
    </w:lvl>
    <w:lvl w:ilvl="8">
      <w:start w:val="1"/>
      <w:numFmt w:val="lowerRoman"/>
      <w:lvlText w:val="%9."/>
      <w:lvlJc w:val="right"/>
      <w:pPr>
        <w:tabs>
          <w:tab w:val="num" w:pos="4500"/>
        </w:tabs>
        <w:ind w:left="4500" w:hanging="420"/>
      </w:pPr>
    </w:lvl>
  </w:abstractNum>
  <w:abstractNum w:abstractNumId="8">
    <w:nsid w:val="00000024"/>
    <w:multiLevelType w:val="multilevel"/>
    <w:tmpl w:val="00000024"/>
    <w:lvl w:ilvl="0">
      <w:start w:val="1"/>
      <w:numFmt w:val="decimal"/>
      <w:lvlText w:val="%1、"/>
      <w:lvlJc w:val="left"/>
      <w:pPr>
        <w:tabs>
          <w:tab w:val="num" w:pos="1080"/>
        </w:tabs>
        <w:ind w:left="1080" w:hanging="360"/>
      </w:pPr>
      <w:rPr>
        <w:rFonts w:hint="eastAsia"/>
      </w:rPr>
    </w:lvl>
    <w:lvl w:ilvl="1">
      <w:start w:val="1"/>
      <w:numFmt w:val="lowerLetter"/>
      <w:lvlText w:val="%2)"/>
      <w:lvlJc w:val="left"/>
      <w:pPr>
        <w:tabs>
          <w:tab w:val="num" w:pos="1560"/>
        </w:tabs>
        <w:ind w:left="1560" w:hanging="420"/>
      </w:pPr>
    </w:lvl>
    <w:lvl w:ilvl="2">
      <w:start w:val="1"/>
      <w:numFmt w:val="lowerRoman"/>
      <w:lvlText w:val="%3."/>
      <w:lvlJc w:val="right"/>
      <w:pPr>
        <w:tabs>
          <w:tab w:val="num" w:pos="1980"/>
        </w:tabs>
        <w:ind w:left="1980" w:hanging="420"/>
      </w:pPr>
    </w:lvl>
    <w:lvl w:ilvl="3">
      <w:start w:val="1"/>
      <w:numFmt w:val="decimal"/>
      <w:lvlText w:val="%4."/>
      <w:lvlJc w:val="left"/>
      <w:pPr>
        <w:tabs>
          <w:tab w:val="num" w:pos="2400"/>
        </w:tabs>
        <w:ind w:left="2400" w:hanging="420"/>
      </w:pPr>
    </w:lvl>
    <w:lvl w:ilvl="4">
      <w:start w:val="1"/>
      <w:numFmt w:val="lowerLetter"/>
      <w:lvlText w:val="%5)"/>
      <w:lvlJc w:val="left"/>
      <w:pPr>
        <w:tabs>
          <w:tab w:val="num" w:pos="2820"/>
        </w:tabs>
        <w:ind w:left="2820" w:hanging="420"/>
      </w:pPr>
    </w:lvl>
    <w:lvl w:ilvl="5">
      <w:start w:val="1"/>
      <w:numFmt w:val="lowerRoman"/>
      <w:lvlText w:val="%6."/>
      <w:lvlJc w:val="right"/>
      <w:pPr>
        <w:tabs>
          <w:tab w:val="num" w:pos="3240"/>
        </w:tabs>
        <w:ind w:left="3240" w:hanging="420"/>
      </w:pPr>
    </w:lvl>
    <w:lvl w:ilvl="6">
      <w:start w:val="1"/>
      <w:numFmt w:val="decimal"/>
      <w:lvlText w:val="%7."/>
      <w:lvlJc w:val="left"/>
      <w:pPr>
        <w:tabs>
          <w:tab w:val="num" w:pos="3660"/>
        </w:tabs>
        <w:ind w:left="3660" w:hanging="420"/>
      </w:pPr>
    </w:lvl>
    <w:lvl w:ilvl="7">
      <w:start w:val="1"/>
      <w:numFmt w:val="lowerLetter"/>
      <w:lvlText w:val="%8)"/>
      <w:lvlJc w:val="left"/>
      <w:pPr>
        <w:tabs>
          <w:tab w:val="num" w:pos="4080"/>
        </w:tabs>
        <w:ind w:left="4080" w:hanging="420"/>
      </w:pPr>
    </w:lvl>
    <w:lvl w:ilvl="8">
      <w:start w:val="1"/>
      <w:numFmt w:val="lowerRoman"/>
      <w:lvlText w:val="%9."/>
      <w:lvlJc w:val="right"/>
      <w:pPr>
        <w:tabs>
          <w:tab w:val="num" w:pos="4500"/>
        </w:tabs>
        <w:ind w:left="4500" w:hanging="420"/>
      </w:pPr>
    </w:lvl>
  </w:abstractNum>
  <w:abstractNum w:abstractNumId="9">
    <w:nsid w:val="0000002A"/>
    <w:multiLevelType w:val="multilevel"/>
    <w:tmpl w:val="0000002A"/>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0">
    <w:nsid w:val="0000002D"/>
    <w:multiLevelType w:val="multilevel"/>
    <w:tmpl w:val="0000002D"/>
    <w:lvl w:ilvl="0">
      <w:start w:val="1"/>
      <w:numFmt w:val="decimal"/>
      <w:lvlText w:val="%1."/>
      <w:lvlJc w:val="left"/>
      <w:pPr>
        <w:tabs>
          <w:tab w:val="num" w:pos="425"/>
        </w:tabs>
        <w:ind w:left="425" w:hanging="425"/>
      </w:pPr>
      <w:rPr>
        <w:rFonts w:hint="eastAsia"/>
        <w:b/>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202"/>
        </w:tabs>
        <w:ind w:left="5102" w:hanging="1700"/>
      </w:pPr>
      <w:rPr>
        <w:rFonts w:hint="eastAsia"/>
      </w:rPr>
    </w:lvl>
  </w:abstractNum>
  <w:abstractNum w:abstractNumId="11">
    <w:nsid w:val="1F205212"/>
    <w:multiLevelType w:val="multilevel"/>
    <w:tmpl w:val="D1D4508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202"/>
        </w:tabs>
        <w:ind w:left="5102" w:hanging="1700"/>
      </w:pPr>
      <w:rPr>
        <w:rFonts w:hint="eastAsia"/>
      </w:rPr>
    </w:lvl>
  </w:abstractNum>
  <w:abstractNum w:abstractNumId="12">
    <w:nsid w:val="3061260F"/>
    <w:multiLevelType w:val="hybridMultilevel"/>
    <w:tmpl w:val="E4A08710"/>
    <w:lvl w:ilvl="0" w:tplc="185ABE6C">
      <w:start w:val="1"/>
      <w:numFmt w:val="decimal"/>
      <w:lvlText w:val="%1."/>
      <w:lvlJc w:val="left"/>
      <w:pPr>
        <w:ind w:left="600" w:hanging="360"/>
      </w:pPr>
      <w:rPr>
        <w:rFonts w:ascii="Times New Roman" w:hAnsi="Times New Roman"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3">
    <w:nsid w:val="43875881"/>
    <w:multiLevelType w:val="hybridMultilevel"/>
    <w:tmpl w:val="45E0362C"/>
    <w:lvl w:ilvl="0" w:tplc="04090001">
      <w:start w:val="1"/>
      <w:numFmt w:val="bullet"/>
      <w:lvlText w:val=""/>
      <w:lvlJc w:val="left"/>
      <w:pPr>
        <w:ind w:left="965" w:hanging="420"/>
      </w:pPr>
      <w:rPr>
        <w:rFonts w:ascii="Wingdings" w:hAnsi="Wingdings" w:hint="default"/>
      </w:rPr>
    </w:lvl>
    <w:lvl w:ilvl="1" w:tplc="04090003" w:tentative="1">
      <w:start w:val="1"/>
      <w:numFmt w:val="bullet"/>
      <w:lvlText w:val=""/>
      <w:lvlJc w:val="left"/>
      <w:pPr>
        <w:ind w:left="1385" w:hanging="420"/>
      </w:pPr>
      <w:rPr>
        <w:rFonts w:ascii="Wingdings" w:hAnsi="Wingdings" w:hint="default"/>
      </w:rPr>
    </w:lvl>
    <w:lvl w:ilvl="2" w:tplc="04090005"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3" w:tentative="1">
      <w:start w:val="1"/>
      <w:numFmt w:val="bullet"/>
      <w:lvlText w:val=""/>
      <w:lvlJc w:val="left"/>
      <w:pPr>
        <w:ind w:left="2645" w:hanging="420"/>
      </w:pPr>
      <w:rPr>
        <w:rFonts w:ascii="Wingdings" w:hAnsi="Wingdings" w:hint="default"/>
      </w:rPr>
    </w:lvl>
    <w:lvl w:ilvl="5" w:tplc="04090005"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3" w:tentative="1">
      <w:start w:val="1"/>
      <w:numFmt w:val="bullet"/>
      <w:lvlText w:val=""/>
      <w:lvlJc w:val="left"/>
      <w:pPr>
        <w:ind w:left="3905" w:hanging="420"/>
      </w:pPr>
      <w:rPr>
        <w:rFonts w:ascii="Wingdings" w:hAnsi="Wingdings" w:hint="default"/>
      </w:rPr>
    </w:lvl>
    <w:lvl w:ilvl="8" w:tplc="04090005" w:tentative="1">
      <w:start w:val="1"/>
      <w:numFmt w:val="bullet"/>
      <w:lvlText w:val=""/>
      <w:lvlJc w:val="left"/>
      <w:pPr>
        <w:ind w:left="4325" w:hanging="420"/>
      </w:pPr>
      <w:rPr>
        <w:rFonts w:ascii="Wingdings" w:hAnsi="Wingdings" w:hint="default"/>
      </w:rPr>
    </w:lvl>
  </w:abstractNum>
  <w:abstractNum w:abstractNumId="14">
    <w:nsid w:val="4CBE6617"/>
    <w:multiLevelType w:val="hybridMultilevel"/>
    <w:tmpl w:val="251039E4"/>
    <w:lvl w:ilvl="0" w:tplc="9E2C7242">
      <w:start w:val="5"/>
      <w:numFmt w:val="decimal"/>
      <w:lvlText w:val="%1）"/>
      <w:lvlJc w:val="left"/>
      <w:pPr>
        <w:tabs>
          <w:tab w:val="num" w:pos="839"/>
        </w:tabs>
        <w:ind w:left="839" w:hanging="360"/>
      </w:pPr>
      <w:rPr>
        <w:rFonts w:hint="eastAsia"/>
      </w:rPr>
    </w:lvl>
    <w:lvl w:ilvl="1" w:tplc="336C142E">
      <w:start w:val="1"/>
      <w:numFmt w:val="decimal"/>
      <w:lvlText w:val="%2、"/>
      <w:lvlJc w:val="left"/>
      <w:pPr>
        <w:tabs>
          <w:tab w:val="num" w:pos="1634"/>
        </w:tabs>
        <w:ind w:left="1634" w:hanging="735"/>
      </w:pPr>
      <w:rPr>
        <w:rFonts w:hint="eastAsia"/>
      </w:rPr>
    </w:lvl>
    <w:lvl w:ilvl="2" w:tplc="0409001B" w:tentative="1">
      <w:start w:val="1"/>
      <w:numFmt w:val="lowerRoman"/>
      <w:lvlText w:val="%3."/>
      <w:lvlJc w:val="righ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9" w:tentative="1">
      <w:start w:val="1"/>
      <w:numFmt w:val="lowerLetter"/>
      <w:lvlText w:val="%5)"/>
      <w:lvlJc w:val="left"/>
      <w:pPr>
        <w:tabs>
          <w:tab w:val="num" w:pos="2579"/>
        </w:tabs>
        <w:ind w:left="2579" w:hanging="420"/>
      </w:pPr>
    </w:lvl>
    <w:lvl w:ilvl="5" w:tplc="0409001B" w:tentative="1">
      <w:start w:val="1"/>
      <w:numFmt w:val="lowerRoman"/>
      <w:lvlText w:val="%6."/>
      <w:lvlJc w:val="righ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9" w:tentative="1">
      <w:start w:val="1"/>
      <w:numFmt w:val="lowerLetter"/>
      <w:lvlText w:val="%8)"/>
      <w:lvlJc w:val="left"/>
      <w:pPr>
        <w:tabs>
          <w:tab w:val="num" w:pos="3839"/>
        </w:tabs>
        <w:ind w:left="3839" w:hanging="420"/>
      </w:pPr>
    </w:lvl>
    <w:lvl w:ilvl="8" w:tplc="0409001B" w:tentative="1">
      <w:start w:val="1"/>
      <w:numFmt w:val="lowerRoman"/>
      <w:lvlText w:val="%9."/>
      <w:lvlJc w:val="right"/>
      <w:pPr>
        <w:tabs>
          <w:tab w:val="num" w:pos="4259"/>
        </w:tabs>
        <w:ind w:left="4259" w:hanging="420"/>
      </w:pPr>
    </w:lvl>
  </w:abstractNum>
  <w:abstractNum w:abstractNumId="15">
    <w:nsid w:val="57E47D1C"/>
    <w:multiLevelType w:val="hybridMultilevel"/>
    <w:tmpl w:val="13DE9C50"/>
    <w:lvl w:ilvl="0" w:tplc="28CEDEC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nsid w:val="62EF36FA"/>
    <w:multiLevelType w:val="multilevel"/>
    <w:tmpl w:val="00000003"/>
    <w:lvl w:ilvl="0">
      <w:start w:val="1"/>
      <w:numFmt w:val="decimal"/>
      <w:lvlText w:val="CTC-A-001-T%1-V.0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6CE96989"/>
    <w:multiLevelType w:val="hybridMultilevel"/>
    <w:tmpl w:val="2F5AEEA2"/>
    <w:lvl w:ilvl="0" w:tplc="5D526AD6">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67D67B8"/>
    <w:multiLevelType w:val="hybridMultilevel"/>
    <w:tmpl w:val="8C3C6B70"/>
    <w:lvl w:ilvl="0" w:tplc="E66C5868">
      <w:start w:val="1"/>
      <w:numFmt w:val="bullet"/>
      <w:lvlText w:val=""/>
      <w:lvlJc w:val="left"/>
      <w:pPr>
        <w:tabs>
          <w:tab w:val="num" w:pos="1980"/>
        </w:tabs>
        <w:ind w:left="198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7E63611A"/>
    <w:multiLevelType w:val="hybridMultilevel"/>
    <w:tmpl w:val="1DB4DC26"/>
    <w:lvl w:ilvl="0" w:tplc="70DE6806">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5"/>
  </w:num>
  <w:num w:numId="2">
    <w:abstractNumId w:val="3"/>
  </w:num>
  <w:num w:numId="3">
    <w:abstractNumId w:val="0"/>
  </w:num>
  <w:num w:numId="4">
    <w:abstractNumId w:val="2"/>
  </w:num>
  <w:num w:numId="5">
    <w:abstractNumId w:val="16"/>
  </w:num>
  <w:num w:numId="6">
    <w:abstractNumId w:val="19"/>
  </w:num>
  <w:num w:numId="7">
    <w:abstractNumId w:val="14"/>
  </w:num>
  <w:num w:numId="8">
    <w:abstractNumId w:val="18"/>
  </w:num>
  <w:num w:numId="9">
    <w:abstractNumId w:val="10"/>
  </w:num>
  <w:num w:numId="10">
    <w:abstractNumId w:val="11"/>
  </w:num>
  <w:num w:numId="11">
    <w:abstractNumId w:val="9"/>
  </w:num>
  <w:num w:numId="12">
    <w:abstractNumId w:val="6"/>
  </w:num>
  <w:num w:numId="13">
    <w:abstractNumId w:val="8"/>
  </w:num>
  <w:num w:numId="14">
    <w:abstractNumId w:val="4"/>
  </w:num>
  <w:num w:numId="15">
    <w:abstractNumId w:val="7"/>
  </w:num>
  <w:num w:numId="16">
    <w:abstractNumId w:val="1"/>
  </w:num>
  <w:num w:numId="17">
    <w:abstractNumId w:val="12"/>
  </w:num>
  <w:num w:numId="18">
    <w:abstractNumId w:val="17"/>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1F6"/>
    <w:rsid w:val="00014716"/>
    <w:rsid w:val="00024C82"/>
    <w:rsid w:val="00042B79"/>
    <w:rsid w:val="00051F81"/>
    <w:rsid w:val="00051FED"/>
    <w:rsid w:val="00055024"/>
    <w:rsid w:val="00060009"/>
    <w:rsid w:val="000607E2"/>
    <w:rsid w:val="0006717E"/>
    <w:rsid w:val="0007279F"/>
    <w:rsid w:val="00087D9A"/>
    <w:rsid w:val="000A364C"/>
    <w:rsid w:val="000A603C"/>
    <w:rsid w:val="000B5B31"/>
    <w:rsid w:val="000C2910"/>
    <w:rsid w:val="000C55F5"/>
    <w:rsid w:val="000E1E4B"/>
    <w:rsid w:val="000F4469"/>
    <w:rsid w:val="0015304C"/>
    <w:rsid w:val="00172A27"/>
    <w:rsid w:val="001803C6"/>
    <w:rsid w:val="00187016"/>
    <w:rsid w:val="001D395C"/>
    <w:rsid w:val="001D696A"/>
    <w:rsid w:val="001E4457"/>
    <w:rsid w:val="00221606"/>
    <w:rsid w:val="002237BC"/>
    <w:rsid w:val="00235F18"/>
    <w:rsid w:val="0024421B"/>
    <w:rsid w:val="00270EA1"/>
    <w:rsid w:val="002710E0"/>
    <w:rsid w:val="00271405"/>
    <w:rsid w:val="002736CB"/>
    <w:rsid w:val="002826E8"/>
    <w:rsid w:val="00285732"/>
    <w:rsid w:val="002863FB"/>
    <w:rsid w:val="002874B9"/>
    <w:rsid w:val="00296C26"/>
    <w:rsid w:val="002B3DF2"/>
    <w:rsid w:val="002D03C9"/>
    <w:rsid w:val="002D09E9"/>
    <w:rsid w:val="002F0C54"/>
    <w:rsid w:val="00301379"/>
    <w:rsid w:val="00305BE7"/>
    <w:rsid w:val="00314312"/>
    <w:rsid w:val="003256E2"/>
    <w:rsid w:val="003409D7"/>
    <w:rsid w:val="00361249"/>
    <w:rsid w:val="00382F2C"/>
    <w:rsid w:val="003A2398"/>
    <w:rsid w:val="003B12F0"/>
    <w:rsid w:val="003B4431"/>
    <w:rsid w:val="003E73B7"/>
    <w:rsid w:val="003F522E"/>
    <w:rsid w:val="0041063D"/>
    <w:rsid w:val="00410AD8"/>
    <w:rsid w:val="00420563"/>
    <w:rsid w:val="00427972"/>
    <w:rsid w:val="00433473"/>
    <w:rsid w:val="00434458"/>
    <w:rsid w:val="00451A6F"/>
    <w:rsid w:val="004530C6"/>
    <w:rsid w:val="00457959"/>
    <w:rsid w:val="00461213"/>
    <w:rsid w:val="00481E0F"/>
    <w:rsid w:val="004B7CA3"/>
    <w:rsid w:val="004C7DF6"/>
    <w:rsid w:val="004E5D3F"/>
    <w:rsid w:val="00517EDC"/>
    <w:rsid w:val="0052150B"/>
    <w:rsid w:val="005224F3"/>
    <w:rsid w:val="0052789E"/>
    <w:rsid w:val="00565ABB"/>
    <w:rsid w:val="00570BDC"/>
    <w:rsid w:val="00585071"/>
    <w:rsid w:val="005A5130"/>
    <w:rsid w:val="005F06AE"/>
    <w:rsid w:val="00601A91"/>
    <w:rsid w:val="00603F51"/>
    <w:rsid w:val="00615A61"/>
    <w:rsid w:val="006344F2"/>
    <w:rsid w:val="006666FA"/>
    <w:rsid w:val="006C03A5"/>
    <w:rsid w:val="006C2B1D"/>
    <w:rsid w:val="006C70DA"/>
    <w:rsid w:val="006D4238"/>
    <w:rsid w:val="006D4DC8"/>
    <w:rsid w:val="00702C96"/>
    <w:rsid w:val="00703E0F"/>
    <w:rsid w:val="00713C0B"/>
    <w:rsid w:val="00733D0C"/>
    <w:rsid w:val="00741709"/>
    <w:rsid w:val="007438C7"/>
    <w:rsid w:val="00743F3D"/>
    <w:rsid w:val="007564DF"/>
    <w:rsid w:val="0077073E"/>
    <w:rsid w:val="007840CE"/>
    <w:rsid w:val="00790F47"/>
    <w:rsid w:val="007A3CEE"/>
    <w:rsid w:val="007B4C62"/>
    <w:rsid w:val="007C2CCE"/>
    <w:rsid w:val="007E5E3B"/>
    <w:rsid w:val="008013E7"/>
    <w:rsid w:val="00814F8B"/>
    <w:rsid w:val="00825450"/>
    <w:rsid w:val="008265D0"/>
    <w:rsid w:val="00843508"/>
    <w:rsid w:val="00851660"/>
    <w:rsid w:val="00865BBC"/>
    <w:rsid w:val="008671C1"/>
    <w:rsid w:val="008A0F8C"/>
    <w:rsid w:val="008A70EE"/>
    <w:rsid w:val="008C4C8E"/>
    <w:rsid w:val="008D7DFA"/>
    <w:rsid w:val="008F1E7D"/>
    <w:rsid w:val="008F7753"/>
    <w:rsid w:val="008F795A"/>
    <w:rsid w:val="0092292E"/>
    <w:rsid w:val="009506B5"/>
    <w:rsid w:val="00971657"/>
    <w:rsid w:val="00985248"/>
    <w:rsid w:val="00985C4B"/>
    <w:rsid w:val="00994F68"/>
    <w:rsid w:val="009D425F"/>
    <w:rsid w:val="009D43A6"/>
    <w:rsid w:val="009D66D0"/>
    <w:rsid w:val="00A005CE"/>
    <w:rsid w:val="00A05A42"/>
    <w:rsid w:val="00A25881"/>
    <w:rsid w:val="00A35AAC"/>
    <w:rsid w:val="00A64FF2"/>
    <w:rsid w:val="00A70337"/>
    <w:rsid w:val="00A836C6"/>
    <w:rsid w:val="00A95C1A"/>
    <w:rsid w:val="00AA2461"/>
    <w:rsid w:val="00AA47CF"/>
    <w:rsid w:val="00AB16E6"/>
    <w:rsid w:val="00AC0911"/>
    <w:rsid w:val="00AD3A11"/>
    <w:rsid w:val="00AE22BD"/>
    <w:rsid w:val="00AE4AA1"/>
    <w:rsid w:val="00AF2943"/>
    <w:rsid w:val="00AF723B"/>
    <w:rsid w:val="00B05732"/>
    <w:rsid w:val="00B343CB"/>
    <w:rsid w:val="00B40821"/>
    <w:rsid w:val="00B75283"/>
    <w:rsid w:val="00B86220"/>
    <w:rsid w:val="00BA2183"/>
    <w:rsid w:val="00BA371B"/>
    <w:rsid w:val="00BB55B0"/>
    <w:rsid w:val="00BC2B4D"/>
    <w:rsid w:val="00BC3870"/>
    <w:rsid w:val="00BC5958"/>
    <w:rsid w:val="00BD304F"/>
    <w:rsid w:val="00C11104"/>
    <w:rsid w:val="00C22505"/>
    <w:rsid w:val="00C35C9E"/>
    <w:rsid w:val="00C3781C"/>
    <w:rsid w:val="00C4581F"/>
    <w:rsid w:val="00C5546B"/>
    <w:rsid w:val="00C620E0"/>
    <w:rsid w:val="00C71501"/>
    <w:rsid w:val="00C75700"/>
    <w:rsid w:val="00C83791"/>
    <w:rsid w:val="00C91C9F"/>
    <w:rsid w:val="00CA01F9"/>
    <w:rsid w:val="00CB571A"/>
    <w:rsid w:val="00CB5856"/>
    <w:rsid w:val="00CC0C30"/>
    <w:rsid w:val="00CC40E4"/>
    <w:rsid w:val="00CD3191"/>
    <w:rsid w:val="00CF1039"/>
    <w:rsid w:val="00CF58B9"/>
    <w:rsid w:val="00D22A5F"/>
    <w:rsid w:val="00D26626"/>
    <w:rsid w:val="00D32284"/>
    <w:rsid w:val="00D517A8"/>
    <w:rsid w:val="00D6240B"/>
    <w:rsid w:val="00D75F35"/>
    <w:rsid w:val="00D87273"/>
    <w:rsid w:val="00DC15B9"/>
    <w:rsid w:val="00DF504A"/>
    <w:rsid w:val="00E11C9B"/>
    <w:rsid w:val="00E3108A"/>
    <w:rsid w:val="00E60661"/>
    <w:rsid w:val="00E62993"/>
    <w:rsid w:val="00E806FE"/>
    <w:rsid w:val="00E80A01"/>
    <w:rsid w:val="00E87585"/>
    <w:rsid w:val="00E90E0B"/>
    <w:rsid w:val="00EC0807"/>
    <w:rsid w:val="00EC2F3C"/>
    <w:rsid w:val="00EE3E49"/>
    <w:rsid w:val="00F0265F"/>
    <w:rsid w:val="00F0408D"/>
    <w:rsid w:val="00F1218E"/>
    <w:rsid w:val="00F57EC4"/>
    <w:rsid w:val="00F85BA9"/>
    <w:rsid w:val="00F87E3C"/>
    <w:rsid w:val="00F96A85"/>
    <w:rsid w:val="00FB19AF"/>
    <w:rsid w:val="00FD6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6C3120-A528-4B7F-9211-1ECACBADA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2"/>
    <w:next w:val="a"/>
    <w:qFormat/>
    <w:rsid w:val="005F06AE"/>
    <w:pPr>
      <w:spacing w:before="0" w:after="0" w:line="360" w:lineRule="auto"/>
      <w:outlineLvl w:val="0"/>
    </w:pPr>
    <w:rPr>
      <w:rFonts w:ascii="Times New Roman" w:eastAsia="宋体" w:hAnsi="宋体"/>
      <w:sz w:val="24"/>
      <w:szCs w:val="24"/>
    </w:rPr>
  </w:style>
  <w:style w:type="paragraph" w:styleId="2">
    <w:name w:val="heading 2"/>
    <w:basedOn w:val="a"/>
    <w:next w:val="a"/>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qFormat/>
    <w:rsid w:val="00C3781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page number"/>
    <w:basedOn w:val="a0"/>
  </w:style>
  <w:style w:type="paragraph" w:styleId="a5">
    <w:name w:val="header"/>
    <w:basedOn w:val="a"/>
    <w:link w:val="Char"/>
    <w:pPr>
      <w:pBdr>
        <w:bottom w:val="single" w:sz="6" w:space="1" w:color="auto"/>
      </w:pBdr>
      <w:tabs>
        <w:tab w:val="center" w:pos="4153"/>
        <w:tab w:val="right" w:pos="8306"/>
      </w:tabs>
      <w:snapToGrid w:val="0"/>
      <w:jc w:val="center"/>
    </w:pPr>
    <w:rPr>
      <w:sz w:val="18"/>
      <w:szCs w:val="18"/>
    </w:rPr>
  </w:style>
  <w:style w:type="paragraph" w:styleId="8">
    <w:name w:val="toc 8"/>
    <w:basedOn w:val="a"/>
    <w:next w:val="a"/>
    <w:pPr>
      <w:ind w:left="1470"/>
      <w:jc w:val="left"/>
    </w:pPr>
    <w:rPr>
      <w:sz w:val="18"/>
      <w:szCs w:val="18"/>
    </w:rPr>
  </w:style>
  <w:style w:type="paragraph" w:styleId="9">
    <w:name w:val="toc 9"/>
    <w:basedOn w:val="a"/>
    <w:next w:val="a"/>
    <w:pPr>
      <w:ind w:left="1680"/>
      <w:jc w:val="left"/>
    </w:pPr>
    <w:rPr>
      <w:sz w:val="18"/>
      <w:szCs w:val="18"/>
    </w:rPr>
  </w:style>
  <w:style w:type="paragraph" w:styleId="30">
    <w:name w:val="toc 3"/>
    <w:basedOn w:val="a"/>
    <w:next w:val="a"/>
    <w:pPr>
      <w:ind w:left="420"/>
      <w:jc w:val="left"/>
    </w:pPr>
    <w:rPr>
      <w:i/>
      <w:iCs/>
      <w:sz w:val="20"/>
      <w:szCs w:val="20"/>
    </w:rPr>
  </w:style>
  <w:style w:type="paragraph" w:styleId="7">
    <w:name w:val="toc 7"/>
    <w:basedOn w:val="a"/>
    <w:next w:val="a"/>
    <w:pPr>
      <w:ind w:left="1260"/>
      <w:jc w:val="left"/>
    </w:pPr>
    <w:rPr>
      <w:sz w:val="18"/>
      <w:szCs w:val="18"/>
    </w:rPr>
  </w:style>
  <w:style w:type="paragraph" w:styleId="20">
    <w:name w:val="toc 2"/>
    <w:basedOn w:val="a"/>
    <w:next w:val="a"/>
    <w:uiPriority w:val="39"/>
    <w:pPr>
      <w:ind w:left="210"/>
      <w:jc w:val="left"/>
    </w:pPr>
    <w:rPr>
      <w:smallCaps/>
      <w:sz w:val="20"/>
      <w:szCs w:val="20"/>
    </w:rPr>
  </w:style>
  <w:style w:type="paragraph" w:styleId="21">
    <w:name w:val="Body Text 2"/>
    <w:basedOn w:val="a"/>
    <w:pPr>
      <w:autoSpaceDE w:val="0"/>
      <w:autoSpaceDN w:val="0"/>
      <w:adjustRightInd w:val="0"/>
      <w:spacing w:line="360" w:lineRule="auto"/>
    </w:pPr>
    <w:rPr>
      <w:rFonts w:ascii="宋体" w:hAnsi="宋体"/>
      <w:sz w:val="24"/>
    </w:rPr>
  </w:style>
  <w:style w:type="paragraph" w:styleId="a6">
    <w:name w:val="footer"/>
    <w:basedOn w:val="a"/>
    <w:link w:val="Char1"/>
    <w:uiPriority w:val="99"/>
    <w:pPr>
      <w:tabs>
        <w:tab w:val="center" w:pos="4153"/>
        <w:tab w:val="right" w:pos="8306"/>
      </w:tabs>
      <w:snapToGrid w:val="0"/>
      <w:jc w:val="left"/>
    </w:pPr>
    <w:rPr>
      <w:sz w:val="18"/>
      <w:szCs w:val="18"/>
    </w:rPr>
  </w:style>
  <w:style w:type="paragraph" w:customStyle="1" w:styleId="xl26">
    <w:name w:val="xl26"/>
    <w:basedOn w:val="a"/>
    <w:pPr>
      <w:widowControl/>
      <w:spacing w:before="100" w:beforeAutospacing="1" w:after="100" w:afterAutospacing="1"/>
      <w:jc w:val="center"/>
    </w:pPr>
    <w:rPr>
      <w:rFonts w:ascii="宋体" w:hAnsi="宋体"/>
      <w:kern w:val="0"/>
      <w:sz w:val="24"/>
    </w:rPr>
  </w:style>
  <w:style w:type="paragraph" w:styleId="a7">
    <w:name w:val="Plain Text"/>
    <w:basedOn w:val="a"/>
    <w:link w:val="Char0"/>
    <w:rPr>
      <w:rFonts w:ascii="宋体" w:hAnsi="Courier New"/>
      <w:szCs w:val="20"/>
    </w:rPr>
  </w:style>
  <w:style w:type="paragraph" w:styleId="a8">
    <w:name w:val="Normal Indent"/>
    <w:basedOn w:val="a"/>
    <w:pPr>
      <w:spacing w:line="360" w:lineRule="auto"/>
    </w:pPr>
    <w:rPr>
      <w:rFonts w:ascii="Tahoma" w:hAnsi="Tahoma"/>
      <w:sz w:val="28"/>
      <w:szCs w:val="20"/>
    </w:rPr>
  </w:style>
  <w:style w:type="paragraph" w:styleId="5">
    <w:name w:val="toc 5"/>
    <w:basedOn w:val="a"/>
    <w:next w:val="a"/>
    <w:pPr>
      <w:ind w:left="840"/>
      <w:jc w:val="left"/>
    </w:pPr>
    <w:rPr>
      <w:sz w:val="18"/>
      <w:szCs w:val="18"/>
    </w:rPr>
  </w:style>
  <w:style w:type="paragraph" w:styleId="6">
    <w:name w:val="toc 6"/>
    <w:basedOn w:val="a"/>
    <w:next w:val="a"/>
    <w:pPr>
      <w:ind w:left="1050"/>
      <w:jc w:val="left"/>
    </w:pPr>
    <w:rPr>
      <w:sz w:val="18"/>
      <w:szCs w:val="18"/>
    </w:rPr>
  </w:style>
  <w:style w:type="paragraph" w:styleId="a9">
    <w:name w:val="Normal (Web)"/>
    <w:basedOn w:val="a"/>
    <w:pPr>
      <w:widowControl/>
      <w:spacing w:before="100" w:beforeAutospacing="1" w:after="100" w:afterAutospacing="1"/>
      <w:jc w:val="left"/>
    </w:pPr>
    <w:rPr>
      <w:rFonts w:ascii="宋体" w:hAnsi="宋体"/>
      <w:kern w:val="0"/>
      <w:sz w:val="24"/>
    </w:rPr>
  </w:style>
  <w:style w:type="paragraph" w:styleId="10">
    <w:name w:val="toc 1"/>
    <w:basedOn w:val="a"/>
    <w:next w:val="a"/>
    <w:uiPriority w:val="39"/>
    <w:pPr>
      <w:spacing w:before="120" w:after="120"/>
      <w:jc w:val="center"/>
    </w:pPr>
    <w:rPr>
      <w:bCs/>
      <w:caps/>
      <w:sz w:val="20"/>
      <w:szCs w:val="20"/>
    </w:rPr>
  </w:style>
  <w:style w:type="paragraph" w:styleId="4">
    <w:name w:val="toc 4"/>
    <w:basedOn w:val="a"/>
    <w:next w:val="a"/>
    <w:pPr>
      <w:ind w:left="630"/>
      <w:jc w:val="left"/>
    </w:pPr>
    <w:rPr>
      <w:sz w:val="18"/>
      <w:szCs w:val="18"/>
    </w:rPr>
  </w:style>
  <w:style w:type="paragraph" w:styleId="aa">
    <w:name w:val="Balloon Text"/>
    <w:basedOn w:val="a"/>
    <w:semiHidden/>
    <w:rsid w:val="00570BDC"/>
    <w:rPr>
      <w:sz w:val="18"/>
      <w:szCs w:val="18"/>
    </w:rPr>
  </w:style>
  <w:style w:type="table" w:styleId="ab">
    <w:name w:val="Table Grid"/>
    <w:basedOn w:val="a1"/>
    <w:rsid w:val="00570BD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link w:val="a5"/>
    <w:rsid w:val="00570BDC"/>
    <w:rPr>
      <w:rFonts w:eastAsia="宋体"/>
      <w:kern w:val="2"/>
      <w:sz w:val="18"/>
      <w:szCs w:val="18"/>
      <w:lang w:val="en-US" w:eastAsia="zh-CN" w:bidi="ar-SA"/>
    </w:rPr>
  </w:style>
  <w:style w:type="character" w:styleId="ac">
    <w:name w:val="annotation reference"/>
    <w:semiHidden/>
    <w:rsid w:val="007840CE"/>
    <w:rPr>
      <w:sz w:val="21"/>
      <w:szCs w:val="21"/>
    </w:rPr>
  </w:style>
  <w:style w:type="paragraph" w:styleId="ad">
    <w:name w:val="annotation text"/>
    <w:basedOn w:val="a"/>
    <w:link w:val="Char2"/>
    <w:semiHidden/>
    <w:rsid w:val="007840CE"/>
    <w:pPr>
      <w:jc w:val="left"/>
    </w:pPr>
  </w:style>
  <w:style w:type="paragraph" w:styleId="ae">
    <w:name w:val="annotation subject"/>
    <w:basedOn w:val="ad"/>
    <w:next w:val="ad"/>
    <w:semiHidden/>
    <w:rsid w:val="007840CE"/>
    <w:rPr>
      <w:b/>
      <w:bCs/>
    </w:rPr>
  </w:style>
  <w:style w:type="character" w:customStyle="1" w:styleId="CharChar1">
    <w:name w:val="Char Char1"/>
    <w:locked/>
    <w:rsid w:val="00F0408D"/>
    <w:rPr>
      <w:rFonts w:ascii="宋体" w:eastAsia="宋体" w:hAnsi="宋体"/>
      <w:kern w:val="2"/>
      <w:sz w:val="18"/>
      <w:szCs w:val="18"/>
      <w:lang w:val="en-US" w:eastAsia="zh-CN" w:bidi="ar-SA"/>
    </w:rPr>
  </w:style>
  <w:style w:type="character" w:customStyle="1" w:styleId="Char0">
    <w:name w:val="纯文本 Char"/>
    <w:link w:val="a7"/>
    <w:rsid w:val="00C3781C"/>
    <w:rPr>
      <w:rFonts w:ascii="宋体" w:eastAsia="宋体" w:hAnsi="Courier New"/>
      <w:kern w:val="2"/>
      <w:sz w:val="21"/>
      <w:lang w:val="en-US" w:eastAsia="zh-CN" w:bidi="ar-SA"/>
    </w:rPr>
  </w:style>
  <w:style w:type="paragraph" w:styleId="af">
    <w:name w:val="Title"/>
    <w:basedOn w:val="a"/>
    <w:qFormat/>
    <w:rsid w:val="00C3781C"/>
    <w:pPr>
      <w:spacing w:afterLines="50" w:after="156"/>
      <w:jc w:val="center"/>
    </w:pPr>
    <w:rPr>
      <w:rFonts w:ascii="Arial" w:hAnsi="Arial" w:cs="Arial"/>
      <w:sz w:val="28"/>
    </w:rPr>
  </w:style>
  <w:style w:type="character" w:customStyle="1" w:styleId="Char2">
    <w:name w:val="批注文字 Char"/>
    <w:link w:val="ad"/>
    <w:locked/>
    <w:rsid w:val="00C3781C"/>
    <w:rPr>
      <w:rFonts w:eastAsia="宋体"/>
      <w:kern w:val="2"/>
      <w:sz w:val="21"/>
      <w:szCs w:val="24"/>
      <w:lang w:val="en-US" w:eastAsia="zh-CN" w:bidi="ar-SA"/>
    </w:rPr>
  </w:style>
  <w:style w:type="paragraph" w:styleId="af0">
    <w:name w:val="Date"/>
    <w:basedOn w:val="a"/>
    <w:next w:val="a"/>
    <w:rsid w:val="006666FA"/>
    <w:rPr>
      <w:sz w:val="24"/>
    </w:rPr>
  </w:style>
  <w:style w:type="paragraph" w:customStyle="1" w:styleId="Style5">
    <w:name w:val="_Style 5"/>
    <w:basedOn w:val="a"/>
    <w:rsid w:val="006666FA"/>
    <w:pPr>
      <w:widowControl/>
      <w:spacing w:after="160" w:line="240" w:lineRule="exact"/>
      <w:jc w:val="left"/>
    </w:pPr>
    <w:rPr>
      <w:szCs w:val="20"/>
    </w:rPr>
  </w:style>
  <w:style w:type="paragraph" w:customStyle="1" w:styleId="NormalSingle">
    <w:name w:val="Normal Single"/>
    <w:rsid w:val="006666FA"/>
    <w:rPr>
      <w:sz w:val="24"/>
      <w:lang w:eastAsia="en-US"/>
    </w:rPr>
  </w:style>
  <w:style w:type="paragraph" w:customStyle="1" w:styleId="p0">
    <w:name w:val="p0"/>
    <w:basedOn w:val="a"/>
    <w:rsid w:val="0052150B"/>
    <w:pPr>
      <w:widowControl/>
    </w:pPr>
    <w:rPr>
      <w:kern w:val="0"/>
      <w:szCs w:val="20"/>
    </w:rPr>
  </w:style>
  <w:style w:type="paragraph" w:styleId="af1">
    <w:name w:val="Body Text Indent"/>
    <w:basedOn w:val="a"/>
    <w:link w:val="Char3"/>
    <w:rsid w:val="000C55F5"/>
    <w:pPr>
      <w:spacing w:after="120"/>
      <w:ind w:leftChars="200" w:left="420"/>
    </w:pPr>
    <w:rPr>
      <w:lang w:val="x-none" w:eastAsia="x-none"/>
    </w:rPr>
  </w:style>
  <w:style w:type="character" w:customStyle="1" w:styleId="Char3">
    <w:name w:val="正文文本缩进 Char"/>
    <w:link w:val="af1"/>
    <w:rsid w:val="000C55F5"/>
    <w:rPr>
      <w:kern w:val="2"/>
      <w:sz w:val="21"/>
      <w:szCs w:val="24"/>
    </w:rPr>
  </w:style>
  <w:style w:type="character" w:styleId="af2">
    <w:name w:val="Strong"/>
    <w:qFormat/>
    <w:rsid w:val="00187016"/>
    <w:rPr>
      <w:b/>
      <w:bCs/>
    </w:rPr>
  </w:style>
  <w:style w:type="paragraph" w:styleId="af3">
    <w:name w:val="Closing"/>
    <w:basedOn w:val="a"/>
    <w:link w:val="Char4"/>
    <w:rsid w:val="00EC0807"/>
    <w:pPr>
      <w:ind w:leftChars="2100" w:left="100"/>
    </w:pPr>
    <w:rPr>
      <w:lang w:val="x-none" w:eastAsia="x-none"/>
    </w:rPr>
  </w:style>
  <w:style w:type="character" w:customStyle="1" w:styleId="Char4">
    <w:name w:val="结束语 Char"/>
    <w:link w:val="af3"/>
    <w:rsid w:val="00EC0807"/>
    <w:rPr>
      <w:kern w:val="2"/>
      <w:sz w:val="21"/>
      <w:szCs w:val="24"/>
    </w:rPr>
  </w:style>
  <w:style w:type="paragraph" w:styleId="af4">
    <w:name w:val="List Paragraph"/>
    <w:basedOn w:val="a"/>
    <w:uiPriority w:val="34"/>
    <w:qFormat/>
    <w:rsid w:val="007A3CEE"/>
    <w:pPr>
      <w:ind w:firstLineChars="200" w:firstLine="420"/>
    </w:pPr>
    <w:rPr>
      <w:rFonts w:ascii="Calibri" w:hAnsi="Calibri"/>
      <w:szCs w:val="22"/>
    </w:rPr>
  </w:style>
  <w:style w:type="paragraph" w:customStyle="1" w:styleId="Default">
    <w:name w:val="Default"/>
    <w:rsid w:val="00CB571A"/>
    <w:pPr>
      <w:widowControl w:val="0"/>
      <w:autoSpaceDE w:val="0"/>
      <w:autoSpaceDN w:val="0"/>
      <w:adjustRightInd w:val="0"/>
    </w:pPr>
    <w:rPr>
      <w:rFonts w:ascii="宋体" w:cs="宋体"/>
      <w:color w:val="000000"/>
      <w:sz w:val="24"/>
      <w:szCs w:val="24"/>
    </w:rPr>
  </w:style>
  <w:style w:type="paragraph" w:styleId="af5">
    <w:name w:val="Revision"/>
    <w:hidden/>
    <w:uiPriority w:val="99"/>
    <w:semiHidden/>
    <w:rsid w:val="00051F81"/>
    <w:rPr>
      <w:kern w:val="2"/>
      <w:sz w:val="21"/>
      <w:szCs w:val="24"/>
    </w:rPr>
  </w:style>
  <w:style w:type="character" w:customStyle="1" w:styleId="Char1">
    <w:name w:val="页脚 Char1"/>
    <w:link w:val="a6"/>
    <w:uiPriority w:val="99"/>
    <w:rsid w:val="00F57EC4"/>
    <w:rPr>
      <w:kern w:val="2"/>
      <w:sz w:val="18"/>
      <w:szCs w:val="18"/>
    </w:rPr>
  </w:style>
  <w:style w:type="character" w:customStyle="1" w:styleId="Char5">
    <w:name w:val="页脚 Char"/>
    <w:uiPriority w:val="99"/>
    <w:rsid w:val="002B3D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338392">
      <w:bodyDiv w:val="1"/>
      <w:marLeft w:val="0"/>
      <w:marRight w:val="0"/>
      <w:marTop w:val="0"/>
      <w:marBottom w:val="0"/>
      <w:divBdr>
        <w:top w:val="none" w:sz="0" w:space="0" w:color="auto"/>
        <w:left w:val="none" w:sz="0" w:space="0" w:color="auto"/>
        <w:bottom w:val="none" w:sz="0" w:space="0" w:color="auto"/>
        <w:right w:val="none" w:sz="0" w:space="0" w:color="auto"/>
      </w:divBdr>
    </w:div>
    <w:div w:id="1589264249">
      <w:bodyDiv w:val="1"/>
      <w:marLeft w:val="0"/>
      <w:marRight w:val="0"/>
      <w:marTop w:val="0"/>
      <w:marBottom w:val="0"/>
      <w:divBdr>
        <w:top w:val="none" w:sz="0" w:space="0" w:color="auto"/>
        <w:left w:val="none" w:sz="0" w:space="0" w:color="auto"/>
        <w:bottom w:val="none" w:sz="0" w:space="0" w:color="auto"/>
        <w:right w:val="none" w:sz="0" w:space="0" w:color="auto"/>
      </w:divBdr>
    </w:div>
    <w:div w:id="1969242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180</Words>
  <Characters>1027</Characters>
  <Application>Microsoft Office Word</Application>
  <DocSecurity>0</DocSecurity>
  <PresentationFormat/>
  <Lines>8</Lines>
  <Paragraphs>2</Paragraphs>
  <Slides>0</Slides>
  <Notes>0</Notes>
  <HiddenSlides>0</HiddenSlides>
  <MMClips>0</MMClips>
  <ScaleCrop>false</ScaleCrop>
  <Manager/>
  <Company>CHINA</Company>
  <LinksUpToDate>false</LinksUpToDate>
  <CharactersWithSpaces>1205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文件名称</dc:title>
  <dc:subject/>
  <dc:creator>USER</dc:creator>
  <cp:keywords/>
  <dc:description/>
  <cp:lastModifiedBy>zy</cp:lastModifiedBy>
  <cp:revision>9</cp:revision>
  <cp:lastPrinted>1899-12-31T16:00:00Z</cp:lastPrinted>
  <dcterms:created xsi:type="dcterms:W3CDTF">2026-08-17T10:07:00Z</dcterms:created>
  <dcterms:modified xsi:type="dcterms:W3CDTF">2026-08-20T13:34:00Z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